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8241" w14:textId="2926F41B" w:rsidR="002F74FA" w:rsidRPr="00AC5919" w:rsidRDefault="002F74FA" w:rsidP="00162274">
      <w:pPr>
        <w:pStyle w:val="KeinLeerraum"/>
        <w:spacing w:before="120" w:after="120" w:line="288" w:lineRule="auto"/>
        <w:jc w:val="center"/>
        <w:rPr>
          <w:rFonts w:cs="Times New Roman"/>
          <w:sz w:val="32"/>
          <w:szCs w:val="32"/>
          <w:lang w:val="en-GB"/>
        </w:rPr>
      </w:pPr>
      <w:r w:rsidRPr="00AC5919">
        <w:rPr>
          <w:rFonts w:cs="Times New Roman"/>
          <w:sz w:val="32"/>
          <w:szCs w:val="32"/>
          <w:lang w:val="en-GB"/>
        </w:rPr>
        <w:t>Short Bios</w:t>
      </w:r>
    </w:p>
    <w:p w14:paraId="566F8BD2" w14:textId="77777777" w:rsidR="002F74FA" w:rsidRPr="00AC5919" w:rsidRDefault="002F74FA" w:rsidP="00162274">
      <w:pPr>
        <w:pStyle w:val="KeinLeerraum"/>
        <w:spacing w:before="120" w:after="120" w:line="288" w:lineRule="auto"/>
        <w:jc w:val="center"/>
        <w:rPr>
          <w:rFonts w:cs="Times New Roman"/>
          <w:sz w:val="32"/>
          <w:szCs w:val="32"/>
          <w:lang w:val="en-GB"/>
        </w:rPr>
      </w:pPr>
    </w:p>
    <w:p w14:paraId="5BD6C01D" w14:textId="3C032A5A" w:rsidR="002F74FA" w:rsidRPr="00AC5919" w:rsidRDefault="002F74FA" w:rsidP="00162274">
      <w:pPr>
        <w:pStyle w:val="KeinLeerraum"/>
        <w:spacing w:before="120" w:after="120" w:line="288" w:lineRule="auto"/>
        <w:jc w:val="center"/>
        <w:rPr>
          <w:rFonts w:cs="Times New Roman"/>
          <w:sz w:val="32"/>
          <w:szCs w:val="32"/>
          <w:lang w:val="en-GB"/>
        </w:rPr>
      </w:pPr>
      <w:r w:rsidRPr="00AC5919">
        <w:rPr>
          <w:rFonts w:cs="Times New Roman"/>
          <w:sz w:val="32"/>
          <w:szCs w:val="32"/>
          <w:lang w:val="en-GB"/>
        </w:rPr>
        <w:t>Participants of the Young Scholars Workshop in February 2022</w:t>
      </w:r>
    </w:p>
    <w:p w14:paraId="45E751A4" w14:textId="32AE57BB" w:rsidR="005B23EE" w:rsidRPr="00316279" w:rsidRDefault="005B23EE" w:rsidP="00162274">
      <w:pPr>
        <w:spacing w:before="120" w:after="120" w:line="288" w:lineRule="auto"/>
        <w:rPr>
          <w:rFonts w:cs="Times New Roman"/>
          <w:szCs w:val="24"/>
          <w:lang w:val="en-GB"/>
        </w:rPr>
      </w:pPr>
    </w:p>
    <w:p w14:paraId="6CE927E4" w14:textId="77777777" w:rsidR="00044929" w:rsidRPr="00316279" w:rsidRDefault="00044929" w:rsidP="00162274">
      <w:pPr>
        <w:pStyle w:val="berschrift1"/>
        <w:spacing w:before="120" w:after="120" w:line="288" w:lineRule="auto"/>
        <w:rPr>
          <w:rFonts w:ascii="Times New Roman" w:hAnsi="Times New Roman" w:cs="Times New Roman"/>
          <w:sz w:val="24"/>
          <w:szCs w:val="24"/>
          <w:shd w:val="clear" w:color="auto" w:fill="FFFFFF"/>
          <w:lang w:val="en-GB"/>
        </w:rPr>
      </w:pPr>
      <w:proofErr w:type="spellStart"/>
      <w:r w:rsidRPr="00316279">
        <w:rPr>
          <w:rFonts w:ascii="Times New Roman" w:hAnsi="Times New Roman" w:cs="Times New Roman"/>
          <w:sz w:val="24"/>
          <w:szCs w:val="24"/>
          <w:shd w:val="clear" w:color="auto" w:fill="FFFFFF"/>
          <w:lang w:val="en-GB"/>
        </w:rPr>
        <w:t>Aithala</w:t>
      </w:r>
      <w:proofErr w:type="spellEnd"/>
      <w:r w:rsidRPr="00316279">
        <w:rPr>
          <w:rFonts w:ascii="Times New Roman" w:hAnsi="Times New Roman" w:cs="Times New Roman"/>
          <w:sz w:val="24"/>
          <w:szCs w:val="24"/>
          <w:shd w:val="clear" w:color="auto" w:fill="FFFFFF"/>
          <w:lang w:val="en-GB"/>
        </w:rPr>
        <w:t xml:space="preserve">, Varsha </w:t>
      </w:r>
    </w:p>
    <w:p w14:paraId="47AC4758" w14:textId="77777777" w:rsidR="00044929" w:rsidRDefault="00044929" w:rsidP="00162274">
      <w:pPr>
        <w:spacing w:before="120" w:after="120" w:line="288" w:lineRule="auto"/>
        <w:rPr>
          <w:rFonts w:cs="Times New Roman"/>
          <w:color w:val="222222"/>
          <w:szCs w:val="24"/>
          <w:shd w:val="clear" w:color="auto" w:fill="FFFFFF"/>
          <w:lang w:val="en-GB"/>
        </w:rPr>
      </w:pPr>
      <w:r w:rsidRPr="00316279">
        <w:rPr>
          <w:rFonts w:cs="Times New Roman"/>
          <w:color w:val="222222"/>
          <w:szCs w:val="24"/>
          <w:shd w:val="clear" w:color="auto" w:fill="FFFFFF"/>
          <w:lang w:val="en-GB"/>
        </w:rPr>
        <w:t xml:space="preserve">Varsha </w:t>
      </w:r>
      <w:proofErr w:type="spellStart"/>
      <w:r w:rsidRPr="00316279">
        <w:rPr>
          <w:rFonts w:cs="Times New Roman"/>
          <w:color w:val="222222"/>
          <w:szCs w:val="24"/>
          <w:shd w:val="clear" w:color="auto" w:fill="FFFFFF"/>
          <w:lang w:val="en-GB"/>
        </w:rPr>
        <w:t>Aithala</w:t>
      </w:r>
      <w:proofErr w:type="spellEnd"/>
      <w:r w:rsidRPr="00316279">
        <w:rPr>
          <w:rFonts w:cs="Times New Roman"/>
          <w:color w:val="222222"/>
          <w:szCs w:val="24"/>
          <w:shd w:val="clear" w:color="auto" w:fill="FFFFFF"/>
          <w:lang w:val="en-GB"/>
        </w:rPr>
        <w:t xml:space="preserve"> is a PhD candidate at the National Law School of India University. Her research interests span the areas of private</w:t>
      </w:r>
      <w:r w:rsidRPr="00AC5919">
        <w:rPr>
          <w:rFonts w:cs="Times New Roman"/>
          <w:color w:val="222222"/>
          <w:szCs w:val="24"/>
          <w:shd w:val="clear" w:color="auto" w:fill="FFFFFF"/>
          <w:lang w:val="en-GB"/>
        </w:rPr>
        <w:t xml:space="preserve"> law, social investment, law and technology and legal system reform. She has a Master’s degree in Corporate Law from the University of Cambridge and a Bachelor’s degree in Law from </w:t>
      </w:r>
      <w:proofErr w:type="spellStart"/>
      <w:r w:rsidRPr="00AC5919">
        <w:rPr>
          <w:rFonts w:cs="Times New Roman"/>
          <w:color w:val="222222"/>
          <w:szCs w:val="24"/>
          <w:shd w:val="clear" w:color="auto" w:fill="FFFFFF"/>
          <w:lang w:val="en-GB"/>
        </w:rPr>
        <w:t>Nalsar</w:t>
      </w:r>
      <w:proofErr w:type="spellEnd"/>
      <w:r w:rsidRPr="00AC5919">
        <w:rPr>
          <w:rFonts w:cs="Times New Roman"/>
          <w:color w:val="222222"/>
          <w:szCs w:val="24"/>
          <w:shd w:val="clear" w:color="auto" w:fill="FFFFFF"/>
          <w:lang w:val="en-GB"/>
        </w:rPr>
        <w:t xml:space="preserve"> University of Law. Previously, she was Research Fellow and faculty at the School of Policy and Governance, Azim Premji University. Prior to that, she </w:t>
      </w:r>
      <w:r w:rsidRPr="005B23EE">
        <w:rPr>
          <w:rFonts w:cs="Times New Roman"/>
          <w:color w:val="222222"/>
          <w:szCs w:val="24"/>
          <w:shd w:val="clear" w:color="auto" w:fill="FFFFFF"/>
          <w:lang w:val="en-GB"/>
        </w:rPr>
        <w:t xml:space="preserve">worked as a senior associate at </w:t>
      </w:r>
      <w:proofErr w:type="spellStart"/>
      <w:r w:rsidRPr="005B23EE">
        <w:rPr>
          <w:rFonts w:cs="Times New Roman"/>
          <w:color w:val="222222"/>
          <w:szCs w:val="24"/>
          <w:shd w:val="clear" w:color="auto" w:fill="FFFFFF"/>
          <w:lang w:val="en-GB"/>
        </w:rPr>
        <w:t>Samvād</w:t>
      </w:r>
      <w:proofErr w:type="spellEnd"/>
      <w:r w:rsidRPr="005B23EE">
        <w:rPr>
          <w:rFonts w:cs="Times New Roman"/>
          <w:color w:val="222222"/>
          <w:szCs w:val="24"/>
          <w:shd w:val="clear" w:color="auto" w:fill="FFFFFF"/>
          <w:lang w:val="en-GB"/>
        </w:rPr>
        <w:t>: Partners. She has more than a decade of practice experience in corporate and commercial laws in India and the United Kingdom. </w:t>
      </w:r>
    </w:p>
    <w:p w14:paraId="3739DC00" w14:textId="77777777" w:rsidR="00044929" w:rsidRPr="005B23EE" w:rsidRDefault="002D4E88" w:rsidP="00162274">
      <w:pPr>
        <w:spacing w:before="120" w:after="120" w:line="288" w:lineRule="auto"/>
        <w:rPr>
          <w:rFonts w:cs="Times New Roman"/>
          <w:color w:val="222222"/>
          <w:szCs w:val="24"/>
          <w:shd w:val="clear" w:color="auto" w:fill="FFFFFF"/>
          <w:lang w:val="en-GB"/>
        </w:rPr>
      </w:pPr>
      <w:hyperlink r:id="rId5" w:history="1">
        <w:r w:rsidR="00044929" w:rsidRPr="005B23EE">
          <w:rPr>
            <w:rStyle w:val="Hyperlink"/>
            <w:rFonts w:cs="Times New Roman"/>
            <w:szCs w:val="24"/>
            <w:shd w:val="clear" w:color="auto" w:fill="FFFFFF"/>
            <w:lang w:val="en-GB"/>
          </w:rPr>
          <w:t>This</w:t>
        </w:r>
      </w:hyperlink>
      <w:r w:rsidR="00044929" w:rsidRPr="005B23EE">
        <w:rPr>
          <w:rFonts w:cs="Times New Roman"/>
          <w:color w:val="222222"/>
          <w:szCs w:val="24"/>
          <w:shd w:val="clear" w:color="auto" w:fill="FFFFFF"/>
          <w:lang w:val="en-GB"/>
        </w:rPr>
        <w:t xml:space="preserve"> is her public profile. </w:t>
      </w:r>
    </w:p>
    <w:p w14:paraId="41B9CE75" w14:textId="77777777" w:rsidR="00044929" w:rsidRPr="005B23EE" w:rsidRDefault="00044929" w:rsidP="00162274">
      <w:pPr>
        <w:spacing w:before="120" w:after="120" w:line="288" w:lineRule="auto"/>
        <w:rPr>
          <w:rFonts w:cs="Times New Roman"/>
          <w:color w:val="222222"/>
          <w:szCs w:val="24"/>
          <w:shd w:val="clear" w:color="auto" w:fill="FFFFFF"/>
          <w:lang w:val="en-GB"/>
        </w:rPr>
      </w:pPr>
      <w:r w:rsidRPr="005B23EE">
        <w:rPr>
          <w:rFonts w:cs="Times New Roman"/>
          <w:color w:val="222222"/>
          <w:szCs w:val="24"/>
          <w:shd w:val="clear" w:color="auto" w:fill="FFFFFF"/>
          <w:lang w:val="en-GB"/>
        </w:rPr>
        <w:t xml:space="preserve">She tweets </w:t>
      </w:r>
      <w:hyperlink r:id="rId6" w:history="1">
        <w:r w:rsidRPr="005B23EE">
          <w:rPr>
            <w:rStyle w:val="Hyperlink"/>
            <w:rFonts w:cs="Times New Roman"/>
            <w:szCs w:val="24"/>
            <w:shd w:val="clear" w:color="auto" w:fill="FFFFFF"/>
            <w:lang w:val="en-GB"/>
          </w:rPr>
          <w:t>here</w:t>
        </w:r>
      </w:hyperlink>
      <w:r w:rsidRPr="005B23EE">
        <w:rPr>
          <w:rFonts w:cs="Times New Roman"/>
          <w:color w:val="222222"/>
          <w:szCs w:val="24"/>
          <w:shd w:val="clear" w:color="auto" w:fill="FFFFFF"/>
          <w:lang w:val="en-GB"/>
        </w:rPr>
        <w:t xml:space="preserve">. </w:t>
      </w:r>
    </w:p>
    <w:p w14:paraId="10322BE8" w14:textId="77777777" w:rsidR="00044929" w:rsidRPr="002C6E17" w:rsidRDefault="00044929" w:rsidP="00162274">
      <w:pPr>
        <w:spacing w:before="120" w:after="120" w:line="288" w:lineRule="auto"/>
        <w:rPr>
          <w:lang w:val="en-GB"/>
        </w:rPr>
      </w:pPr>
    </w:p>
    <w:p w14:paraId="6FCB2F1B" w14:textId="77777777" w:rsidR="00044929" w:rsidRPr="00FC73A5" w:rsidRDefault="00044929" w:rsidP="00162274">
      <w:pPr>
        <w:pStyle w:val="berschrift1"/>
        <w:spacing w:before="120" w:after="120" w:line="288" w:lineRule="auto"/>
        <w:rPr>
          <w:rFonts w:ascii="Times New Roman" w:hAnsi="Times New Roman" w:cs="Times New Roman"/>
          <w:sz w:val="24"/>
          <w:szCs w:val="24"/>
          <w:shd w:val="clear" w:color="auto" w:fill="FFFFFF"/>
          <w:lang w:val="en-GB"/>
        </w:rPr>
      </w:pPr>
      <w:r w:rsidRPr="00FC73A5">
        <w:rPr>
          <w:rFonts w:ascii="Times New Roman" w:hAnsi="Times New Roman" w:cs="Times New Roman"/>
          <w:sz w:val="24"/>
          <w:szCs w:val="24"/>
          <w:shd w:val="clear" w:color="auto" w:fill="FFFFFF"/>
          <w:lang w:val="en-GB"/>
        </w:rPr>
        <w:t>Bhatia, Gautam</w:t>
      </w:r>
    </w:p>
    <w:p w14:paraId="60DB181E" w14:textId="77777777" w:rsidR="00044929" w:rsidRDefault="00044929" w:rsidP="00162274">
      <w:pPr>
        <w:spacing w:before="120" w:after="120" w:line="288" w:lineRule="auto"/>
        <w:rPr>
          <w:rFonts w:cs="Times New Roman"/>
          <w:szCs w:val="24"/>
          <w:lang w:val="en-GB"/>
        </w:rPr>
      </w:pPr>
      <w:proofErr w:type="spellStart"/>
      <w:r w:rsidRPr="00FC73A5">
        <w:rPr>
          <w:rFonts w:cs="Times New Roman"/>
          <w:szCs w:val="24"/>
          <w:lang w:val="en-GB"/>
        </w:rPr>
        <w:t>Dr.</w:t>
      </w:r>
      <w:proofErr w:type="spellEnd"/>
      <w:r w:rsidRPr="00FC73A5">
        <w:rPr>
          <w:rFonts w:cs="Times New Roman"/>
          <w:szCs w:val="24"/>
          <w:lang w:val="en-GB"/>
        </w:rPr>
        <w:t xml:space="preserve"> Gautam Bhatia is a graduate of the National Law School of India University (BA, LLB), the University of Oxford (BCL, LLM, </w:t>
      </w:r>
      <w:proofErr w:type="spellStart"/>
      <w:r w:rsidRPr="00FC73A5">
        <w:rPr>
          <w:rFonts w:cs="Times New Roman"/>
          <w:szCs w:val="24"/>
          <w:lang w:val="en-GB"/>
        </w:rPr>
        <w:t>D.Phil</w:t>
      </w:r>
      <w:proofErr w:type="spellEnd"/>
      <w:r w:rsidRPr="00FC73A5">
        <w:rPr>
          <w:rFonts w:cs="Times New Roman"/>
          <w:szCs w:val="24"/>
          <w:lang w:val="en-GB"/>
        </w:rPr>
        <w:t xml:space="preserve">), and the Yale Law School (LLM). He is presently a post-doctoral fellow at SCRIPTS-Berlin, working with Professor Philipp Dann. His research interests include comparative constitutional law, constitutional law and political economy, institutional approaches to rights, and the comparative law on horizontal rights. He is also a practicing lawyer; his most recent intervention has been as an </w:t>
      </w:r>
      <w:r w:rsidRPr="00FC73A5">
        <w:rPr>
          <w:rFonts w:cs="Times New Roman"/>
          <w:i/>
          <w:iCs/>
          <w:szCs w:val="24"/>
          <w:lang w:val="en-GB"/>
        </w:rPr>
        <w:t xml:space="preserve">amicus </w:t>
      </w:r>
      <w:proofErr w:type="spellStart"/>
      <w:r w:rsidRPr="00FC73A5">
        <w:rPr>
          <w:rFonts w:cs="Times New Roman"/>
          <w:i/>
          <w:iCs/>
          <w:szCs w:val="24"/>
          <w:lang w:val="en-GB"/>
        </w:rPr>
        <w:t>curae</w:t>
      </w:r>
      <w:proofErr w:type="spellEnd"/>
      <w:r w:rsidRPr="00FC73A5">
        <w:rPr>
          <w:rFonts w:cs="Times New Roman"/>
          <w:i/>
          <w:iCs/>
          <w:szCs w:val="24"/>
          <w:lang w:val="en-GB"/>
        </w:rPr>
        <w:t xml:space="preserve"> </w:t>
      </w:r>
      <w:r w:rsidRPr="00FC73A5">
        <w:rPr>
          <w:rFonts w:cs="Times New Roman"/>
          <w:szCs w:val="24"/>
          <w:lang w:val="en-GB"/>
        </w:rPr>
        <w:t>before the Supreme Court of Kenya, in the “BBI Appeal” case (the case concerning allegedly unconstitutional constitutional amendments to the Kenyan Constitution). His papers may be found on his SSRN page (</w:t>
      </w:r>
      <w:hyperlink r:id="rId7" w:history="1">
        <w:r w:rsidRPr="00FC73A5">
          <w:rPr>
            <w:rStyle w:val="Hyperlink"/>
            <w:rFonts w:cs="Times New Roman"/>
            <w:szCs w:val="24"/>
            <w:lang w:val="en-GB"/>
          </w:rPr>
          <w:t>https://papers.ssrn.com/sol3/cf_dev/AbsByAuth.cfm?per_id=2212312</w:t>
        </w:r>
      </w:hyperlink>
      <w:r w:rsidRPr="00FC73A5">
        <w:rPr>
          <w:rFonts w:cs="Times New Roman"/>
          <w:szCs w:val="24"/>
          <w:lang w:val="en-GB"/>
        </w:rPr>
        <w:t xml:space="preserve">), and he is available on Twitter at @gautambhatia88. </w:t>
      </w:r>
    </w:p>
    <w:p w14:paraId="503913BC" w14:textId="77777777" w:rsidR="00044929" w:rsidRPr="002C6E17" w:rsidRDefault="00044929" w:rsidP="00162274">
      <w:pPr>
        <w:spacing w:before="120" w:after="120" w:line="288" w:lineRule="auto"/>
        <w:rPr>
          <w:rFonts w:cs="Times New Roman"/>
          <w:szCs w:val="24"/>
          <w:lang w:val="en-GB"/>
        </w:rPr>
      </w:pPr>
    </w:p>
    <w:p w14:paraId="38B6EF29" w14:textId="77777777" w:rsidR="00044929" w:rsidRDefault="00044929" w:rsidP="00162274">
      <w:pPr>
        <w:pStyle w:val="berschrift1"/>
        <w:spacing w:before="120" w:after="120" w:line="288" w:lineRule="auto"/>
        <w:rPr>
          <w:rFonts w:ascii="Times New Roman" w:hAnsi="Times New Roman" w:cs="Times New Roman"/>
          <w:sz w:val="24"/>
          <w:szCs w:val="24"/>
          <w:lang w:val="en-GB"/>
        </w:rPr>
      </w:pPr>
      <w:r w:rsidRPr="00FC73A5">
        <w:rPr>
          <w:rFonts w:ascii="Times New Roman" w:hAnsi="Times New Roman" w:cs="Times New Roman"/>
          <w:sz w:val="24"/>
          <w:szCs w:val="24"/>
          <w:lang w:val="en-GB"/>
        </w:rPr>
        <w:t>Chadha-Sridhar, Ira</w:t>
      </w:r>
    </w:p>
    <w:p w14:paraId="5D01C5E5" w14:textId="77777777" w:rsidR="00044929" w:rsidRPr="00AC5919" w:rsidRDefault="00044929" w:rsidP="00162274">
      <w:pPr>
        <w:spacing w:before="120" w:after="120" w:line="288" w:lineRule="auto"/>
        <w:rPr>
          <w:rFonts w:eastAsia="Times New Roman" w:cs="Times New Roman"/>
          <w:szCs w:val="24"/>
          <w:lang w:val="en-GB" w:eastAsia="en-GB"/>
        </w:rPr>
      </w:pPr>
      <w:r w:rsidRPr="005B23EE">
        <w:rPr>
          <w:rFonts w:eastAsia="Times New Roman" w:cs="Times New Roman"/>
          <w:color w:val="171717"/>
          <w:szCs w:val="24"/>
          <w:shd w:val="clear" w:color="auto" w:fill="FFFFFF"/>
          <w:lang w:val="en-GB" w:eastAsia="en-GB"/>
        </w:rPr>
        <w:t>Ira is a PhD Candidate and Cambridge International Scholar at the University of Cambridge and Lecturer (on-leave) at O.P. Jindal Global University. Her research interests lie at the intersection(s) of the philosophy of law, political</w:t>
      </w:r>
      <w:r w:rsidRPr="00AC5919">
        <w:rPr>
          <w:rFonts w:eastAsia="Times New Roman" w:cs="Times New Roman"/>
          <w:color w:val="171717"/>
          <w:szCs w:val="24"/>
          <w:shd w:val="clear" w:color="auto" w:fill="FFFFFF"/>
          <w:lang w:val="en-GB" w:eastAsia="en-GB"/>
        </w:rPr>
        <w:t xml:space="preserve"> and moral philosophy, feminist philosophy, and law and language. Her doctoral research at Cambridge explores the relevance of the ‘ethics of care’ for debates in contemporary jurisprudence. </w:t>
      </w:r>
    </w:p>
    <w:p w14:paraId="2811BF67" w14:textId="77777777" w:rsidR="00044929" w:rsidRPr="00AC5919" w:rsidRDefault="00044929" w:rsidP="00162274">
      <w:pPr>
        <w:spacing w:before="120" w:after="120" w:line="288" w:lineRule="auto"/>
        <w:rPr>
          <w:rFonts w:eastAsia="Times New Roman" w:cs="Times New Roman"/>
          <w:szCs w:val="24"/>
          <w:lang w:val="en-GB" w:eastAsia="en-GB"/>
        </w:rPr>
      </w:pPr>
      <w:r w:rsidRPr="00AC5919">
        <w:rPr>
          <w:rFonts w:eastAsia="Times New Roman" w:cs="Times New Roman"/>
          <w:szCs w:val="24"/>
          <w:lang w:val="en-GB" w:eastAsia="en-GB"/>
        </w:rPr>
        <w:t xml:space="preserve">Link to page on Faculty Website: </w:t>
      </w:r>
      <w:hyperlink r:id="rId8" w:history="1">
        <w:r w:rsidRPr="00AC5919">
          <w:rPr>
            <w:rStyle w:val="Hyperlink"/>
            <w:rFonts w:eastAsia="Times New Roman" w:cs="Times New Roman"/>
            <w:szCs w:val="24"/>
            <w:lang w:val="en-GB" w:eastAsia="en-GB"/>
          </w:rPr>
          <w:t>https://www.law.cam.ac.uk/people/research-students/i-chadha-sridhar/79081</w:t>
        </w:r>
      </w:hyperlink>
      <w:r w:rsidRPr="00AC5919">
        <w:rPr>
          <w:rFonts w:eastAsia="Times New Roman" w:cs="Times New Roman"/>
          <w:szCs w:val="24"/>
          <w:lang w:val="en-GB" w:eastAsia="en-GB"/>
        </w:rPr>
        <w:t xml:space="preserve"> </w:t>
      </w:r>
    </w:p>
    <w:p w14:paraId="4BE8AAC2" w14:textId="77777777" w:rsidR="00044929" w:rsidRDefault="002D4E88" w:rsidP="00162274">
      <w:pPr>
        <w:spacing w:before="120" w:after="120" w:line="288" w:lineRule="auto"/>
        <w:rPr>
          <w:lang w:val="en-GB"/>
        </w:rPr>
      </w:pPr>
      <w:hyperlink r:id="rId9" w:history="1">
        <w:r w:rsidR="00044929" w:rsidRPr="00364A9A">
          <w:rPr>
            <w:rStyle w:val="Hyperlink"/>
            <w:lang w:val="en-GB"/>
          </w:rPr>
          <w:t>https://www.linkedin.com/in/ira-chadha-sridhar-7b5567154/</w:t>
        </w:r>
      </w:hyperlink>
      <w:r w:rsidR="00044929">
        <w:rPr>
          <w:lang w:val="en-GB"/>
        </w:rPr>
        <w:t xml:space="preserve"> </w:t>
      </w:r>
    </w:p>
    <w:p w14:paraId="37EBB43C" w14:textId="77777777" w:rsidR="00044929" w:rsidRPr="00734F34" w:rsidRDefault="00044929" w:rsidP="00162274">
      <w:pPr>
        <w:spacing w:before="120" w:after="120" w:line="288" w:lineRule="auto"/>
        <w:rPr>
          <w:lang w:val="en-GB"/>
        </w:rPr>
      </w:pPr>
    </w:p>
    <w:p w14:paraId="686E40E1" w14:textId="77777777" w:rsidR="00044929" w:rsidRDefault="00044929" w:rsidP="00162274">
      <w:pPr>
        <w:pStyle w:val="berschrift1"/>
        <w:spacing w:before="120" w:after="120" w:line="288" w:lineRule="auto"/>
        <w:rPr>
          <w:rFonts w:ascii="Times New Roman" w:hAnsi="Times New Roman" w:cs="Times New Roman"/>
          <w:sz w:val="24"/>
          <w:szCs w:val="24"/>
          <w:lang w:val="en-GB"/>
        </w:rPr>
      </w:pPr>
      <w:proofErr w:type="spellStart"/>
      <w:r w:rsidRPr="00FC73A5">
        <w:rPr>
          <w:rFonts w:ascii="Times New Roman" w:hAnsi="Times New Roman" w:cs="Times New Roman"/>
          <w:sz w:val="24"/>
          <w:szCs w:val="24"/>
          <w:lang w:val="en-GB"/>
        </w:rPr>
        <w:t>Chelat</w:t>
      </w:r>
      <w:proofErr w:type="spellEnd"/>
      <w:r w:rsidRPr="00FC73A5">
        <w:rPr>
          <w:rFonts w:ascii="Times New Roman" w:hAnsi="Times New Roman" w:cs="Times New Roman"/>
          <w:sz w:val="24"/>
          <w:szCs w:val="24"/>
          <w:lang w:val="en-GB"/>
        </w:rPr>
        <w:t xml:space="preserve">, </w:t>
      </w:r>
      <w:proofErr w:type="spellStart"/>
      <w:r w:rsidRPr="00FC73A5">
        <w:rPr>
          <w:rFonts w:ascii="Times New Roman" w:hAnsi="Times New Roman" w:cs="Times New Roman"/>
          <w:sz w:val="24"/>
          <w:szCs w:val="24"/>
          <w:lang w:val="en-GB"/>
        </w:rPr>
        <w:t>Jasoon</w:t>
      </w:r>
      <w:proofErr w:type="spellEnd"/>
    </w:p>
    <w:p w14:paraId="68BBE4D5" w14:textId="77777777" w:rsidR="00044929" w:rsidRPr="00AC5919" w:rsidRDefault="00044929" w:rsidP="00162274">
      <w:pPr>
        <w:pStyle w:val="StandardWeb"/>
        <w:shd w:val="clear" w:color="auto" w:fill="FAFAFA"/>
        <w:spacing w:before="120" w:beforeAutospacing="0" w:after="120" w:afterAutospacing="0" w:line="288" w:lineRule="auto"/>
        <w:jc w:val="both"/>
        <w:rPr>
          <w:color w:val="3C3C3C"/>
        </w:rPr>
      </w:pPr>
      <w:proofErr w:type="spellStart"/>
      <w:r w:rsidRPr="00AC5919">
        <w:rPr>
          <w:color w:val="3C3C3C"/>
        </w:rPr>
        <w:t>Jasoon</w:t>
      </w:r>
      <w:proofErr w:type="spellEnd"/>
      <w:r w:rsidRPr="00AC5919">
        <w:rPr>
          <w:color w:val="3C3C3C"/>
        </w:rPr>
        <w:t xml:space="preserve"> </w:t>
      </w:r>
      <w:proofErr w:type="spellStart"/>
      <w:r w:rsidRPr="00AC5919">
        <w:rPr>
          <w:color w:val="3C3C3C"/>
        </w:rPr>
        <w:t>Chelat</w:t>
      </w:r>
      <w:proofErr w:type="spellEnd"/>
      <w:r w:rsidRPr="00AC5919">
        <w:rPr>
          <w:color w:val="3C3C3C"/>
        </w:rPr>
        <w:t xml:space="preserve"> is a PhD scholar at the National Law School of India University, Bengaluru (commenced in November, 2020). Her research interests are gendered areas of work, which include reproductive labour, intimate labour, or care work typically performed by women within the family. She is interested in the intersection of gender and labour, and the differences between formal and informal workers in their organizational strategies and engagement with the law. </w:t>
      </w:r>
    </w:p>
    <w:p w14:paraId="0B46AB34" w14:textId="77777777" w:rsidR="00044929" w:rsidRPr="00734F34" w:rsidRDefault="00044929" w:rsidP="00162274">
      <w:pPr>
        <w:spacing w:before="120" w:after="120" w:line="288" w:lineRule="auto"/>
        <w:rPr>
          <w:lang w:val="en-IN"/>
        </w:rPr>
      </w:pPr>
    </w:p>
    <w:p w14:paraId="3122ABFB" w14:textId="77777777" w:rsidR="00044929" w:rsidRDefault="00044929" w:rsidP="00162274">
      <w:pPr>
        <w:pStyle w:val="berschrift1"/>
        <w:spacing w:before="120" w:after="120" w:line="288" w:lineRule="auto"/>
        <w:rPr>
          <w:rFonts w:ascii="Times New Roman" w:hAnsi="Times New Roman" w:cs="Times New Roman"/>
          <w:sz w:val="24"/>
          <w:szCs w:val="24"/>
          <w:lang w:val="en-GB"/>
        </w:rPr>
      </w:pPr>
      <w:proofErr w:type="spellStart"/>
      <w:r w:rsidRPr="00AC5919">
        <w:rPr>
          <w:rFonts w:ascii="Times New Roman" w:hAnsi="Times New Roman" w:cs="Times New Roman"/>
          <w:sz w:val="24"/>
          <w:szCs w:val="24"/>
          <w:lang w:val="en-GB"/>
        </w:rPr>
        <w:t>Chitkara</w:t>
      </w:r>
      <w:proofErr w:type="spellEnd"/>
      <w:r w:rsidRPr="00AC5919">
        <w:rPr>
          <w:rFonts w:ascii="Times New Roman" w:hAnsi="Times New Roman" w:cs="Times New Roman"/>
          <w:sz w:val="24"/>
          <w:szCs w:val="24"/>
          <w:lang w:val="en-GB"/>
        </w:rPr>
        <w:t>, Radhika</w:t>
      </w:r>
    </w:p>
    <w:p w14:paraId="1A2C779B" w14:textId="743670AA" w:rsidR="00044929" w:rsidRPr="00734F34" w:rsidRDefault="00044929" w:rsidP="00162274">
      <w:pPr>
        <w:pStyle w:val="Listenabsatz"/>
        <w:numPr>
          <w:ilvl w:val="0"/>
          <w:numId w:val="2"/>
        </w:numPr>
        <w:spacing w:before="120" w:after="120" w:line="288" w:lineRule="auto"/>
        <w:contextualSpacing w:val="0"/>
        <w:rPr>
          <w:rFonts w:cs="Times New Roman"/>
          <w:szCs w:val="24"/>
          <w:lang w:val="en-GB"/>
        </w:rPr>
      </w:pPr>
      <w:r w:rsidRPr="00734F34">
        <w:rPr>
          <w:szCs w:val="24"/>
          <w:lang w:val="en-GB"/>
        </w:rPr>
        <w:t>Assistant Professor (Legal Practise), Jindal Global Law School, Son</w:t>
      </w:r>
      <w:r>
        <w:rPr>
          <w:szCs w:val="24"/>
          <w:lang w:val="en-GB"/>
        </w:rPr>
        <w:t>i</w:t>
      </w:r>
      <w:r w:rsidRPr="00734F34">
        <w:rPr>
          <w:szCs w:val="24"/>
          <w:lang w:val="en-GB"/>
        </w:rPr>
        <w:t>pat</w:t>
      </w:r>
    </w:p>
    <w:p w14:paraId="36F52A5C" w14:textId="77777777" w:rsidR="00044929" w:rsidRPr="00734F34" w:rsidRDefault="00044929" w:rsidP="00162274">
      <w:pPr>
        <w:pStyle w:val="Listenabsatz"/>
        <w:numPr>
          <w:ilvl w:val="0"/>
          <w:numId w:val="2"/>
        </w:numPr>
        <w:spacing w:before="120" w:after="120" w:line="288" w:lineRule="auto"/>
        <w:contextualSpacing w:val="0"/>
        <w:rPr>
          <w:rFonts w:cs="Times New Roman"/>
          <w:szCs w:val="24"/>
          <w:lang w:val="en-GB"/>
        </w:rPr>
      </w:pPr>
      <w:r w:rsidRPr="00734F34">
        <w:rPr>
          <w:szCs w:val="24"/>
          <w:lang w:val="en-GB"/>
        </w:rPr>
        <w:t xml:space="preserve">PhD candidate and </w:t>
      </w:r>
      <w:proofErr w:type="spellStart"/>
      <w:r w:rsidRPr="00734F34">
        <w:rPr>
          <w:szCs w:val="24"/>
          <w:lang w:val="en-GB"/>
        </w:rPr>
        <w:t>Dr.</w:t>
      </w:r>
      <w:proofErr w:type="spellEnd"/>
      <w:r w:rsidRPr="00734F34">
        <w:rPr>
          <w:szCs w:val="24"/>
          <w:lang w:val="en-GB"/>
        </w:rPr>
        <w:t xml:space="preserve"> NR Madhava Menon Doctoral Scholar, National Law </w:t>
      </w:r>
      <w:r w:rsidRPr="00734F34">
        <w:rPr>
          <w:szCs w:val="24"/>
          <w:lang w:val="en-GB"/>
        </w:rPr>
        <w:br/>
        <w:t xml:space="preserve">School of India University, Bangalore </w:t>
      </w:r>
    </w:p>
    <w:p w14:paraId="7666D5F9" w14:textId="77777777" w:rsidR="00044929" w:rsidRPr="00734F34" w:rsidRDefault="00044929" w:rsidP="00162274">
      <w:pPr>
        <w:pStyle w:val="Listenabsatz"/>
        <w:numPr>
          <w:ilvl w:val="0"/>
          <w:numId w:val="2"/>
        </w:numPr>
        <w:spacing w:before="120" w:after="120" w:line="288" w:lineRule="auto"/>
        <w:contextualSpacing w:val="0"/>
        <w:rPr>
          <w:rFonts w:cs="Times New Roman"/>
          <w:szCs w:val="24"/>
          <w:lang w:val="en-GB"/>
        </w:rPr>
      </w:pPr>
      <w:r w:rsidRPr="00734F34">
        <w:rPr>
          <w:szCs w:val="24"/>
          <w:lang w:val="en-GB"/>
        </w:rPr>
        <w:t xml:space="preserve">LLM (International Human Rights), Harvard Law School, 2017 </w:t>
      </w:r>
    </w:p>
    <w:p w14:paraId="622BA764" w14:textId="77777777" w:rsidR="00044929" w:rsidRPr="00162274" w:rsidRDefault="00044929" w:rsidP="00162274">
      <w:pPr>
        <w:pStyle w:val="Listenabsatz"/>
        <w:numPr>
          <w:ilvl w:val="0"/>
          <w:numId w:val="2"/>
        </w:numPr>
        <w:spacing w:before="120" w:after="120" w:line="288" w:lineRule="auto"/>
        <w:contextualSpacing w:val="0"/>
        <w:rPr>
          <w:rFonts w:cs="Times New Roman"/>
          <w:szCs w:val="24"/>
          <w:lang w:val="en-GB"/>
        </w:rPr>
      </w:pPr>
      <w:r w:rsidRPr="00734F34">
        <w:rPr>
          <w:szCs w:val="24"/>
          <w:lang w:val="en-GB"/>
        </w:rPr>
        <w:t>B.A., LL.B.(Hons.), National Law School of India University, Bangalore, 2013</w:t>
      </w:r>
    </w:p>
    <w:p w14:paraId="3FC1A3EF" w14:textId="77777777" w:rsidR="00044929" w:rsidRPr="00AC5919" w:rsidRDefault="00044929" w:rsidP="00162274">
      <w:pPr>
        <w:spacing w:before="120" w:after="120" w:line="288" w:lineRule="auto"/>
        <w:rPr>
          <w:rFonts w:cs="Times New Roman"/>
          <w:szCs w:val="24"/>
          <w:lang w:val="en-GB"/>
        </w:rPr>
      </w:pPr>
      <w:r w:rsidRPr="00AC5919">
        <w:rPr>
          <w:rFonts w:cs="Times New Roman"/>
          <w:szCs w:val="24"/>
          <w:lang w:val="en-GB"/>
        </w:rPr>
        <w:t xml:space="preserve">Radhika </w:t>
      </w:r>
      <w:proofErr w:type="spellStart"/>
      <w:r w:rsidRPr="00AC5919">
        <w:rPr>
          <w:rFonts w:cs="Times New Roman"/>
          <w:szCs w:val="24"/>
          <w:lang w:val="en-GB"/>
        </w:rPr>
        <w:t>Chitkara</w:t>
      </w:r>
      <w:proofErr w:type="spellEnd"/>
      <w:r w:rsidRPr="00AC5919">
        <w:rPr>
          <w:rFonts w:cs="Times New Roman"/>
          <w:szCs w:val="24"/>
          <w:lang w:val="en-GB"/>
        </w:rPr>
        <w:t xml:space="preserve"> is a legal researcher and clinical practitioner of human rights, with a focus on civil liberties, land rights and gender. She teaches constitutional law, human rights lawyering and feminist legal theories. She has recently been experimenting with pedagogies for </w:t>
      </w:r>
      <w:r w:rsidRPr="00AC5919">
        <w:rPr>
          <w:rFonts w:cs="Times New Roman"/>
          <w:szCs w:val="24"/>
          <w:lang w:val="en-GB"/>
        </w:rPr>
        <w:br/>
        <w:t xml:space="preserve">clinical practises in the virtual world, through primary research and workshops. She continues to be involved in research, documentation, investigations and advocacy on </w:t>
      </w:r>
      <w:r w:rsidRPr="00AC5919">
        <w:rPr>
          <w:rFonts w:cs="Times New Roman"/>
          <w:szCs w:val="24"/>
          <w:lang w:val="en-GB"/>
        </w:rPr>
        <w:br/>
        <w:t>human rights violations in individual and collective capacities.</w:t>
      </w:r>
    </w:p>
    <w:p w14:paraId="02BAE44A" w14:textId="77777777" w:rsidR="00044929" w:rsidRPr="00162274" w:rsidRDefault="00044929" w:rsidP="00162274">
      <w:pPr>
        <w:spacing w:before="120" w:after="120" w:line="288" w:lineRule="auto"/>
        <w:rPr>
          <w:rFonts w:cs="Times New Roman"/>
          <w:szCs w:val="24"/>
          <w:lang w:val="en-GB"/>
        </w:rPr>
      </w:pPr>
      <w:r w:rsidRPr="00AC5919">
        <w:rPr>
          <w:rFonts w:cs="Times New Roman"/>
          <w:szCs w:val="24"/>
          <w:lang w:val="en-GB"/>
        </w:rPr>
        <w:t xml:space="preserve">Email: </w:t>
      </w:r>
      <w:hyperlink r:id="rId10" w:history="1">
        <w:r w:rsidRPr="00AC5919">
          <w:rPr>
            <w:rStyle w:val="Hyperlink"/>
            <w:rFonts w:cs="Times New Roman"/>
            <w:szCs w:val="24"/>
            <w:lang w:val="en-GB"/>
          </w:rPr>
          <w:t>radhika@nls.ac.in</w:t>
        </w:r>
      </w:hyperlink>
    </w:p>
    <w:p w14:paraId="56D4A3E7" w14:textId="77777777" w:rsidR="00044929" w:rsidRPr="002C6E17" w:rsidRDefault="00044929" w:rsidP="00162274">
      <w:pPr>
        <w:spacing w:before="120" w:after="120" w:line="288" w:lineRule="auto"/>
        <w:rPr>
          <w:lang w:val="en-GB"/>
        </w:rPr>
      </w:pPr>
    </w:p>
    <w:p w14:paraId="36A0B787" w14:textId="77777777" w:rsidR="00044929" w:rsidRPr="00AC5919" w:rsidRDefault="00044929" w:rsidP="00162274">
      <w:pPr>
        <w:pStyle w:val="berschrift1"/>
        <w:spacing w:before="120" w:after="120" w:line="288" w:lineRule="auto"/>
        <w:rPr>
          <w:rFonts w:ascii="Times New Roman" w:hAnsi="Times New Roman" w:cs="Times New Roman"/>
          <w:sz w:val="24"/>
          <w:szCs w:val="24"/>
          <w:lang w:val="en-GB"/>
        </w:rPr>
      </w:pPr>
      <w:r w:rsidRPr="00AC5919">
        <w:rPr>
          <w:rFonts w:ascii="Times New Roman" w:hAnsi="Times New Roman" w:cs="Times New Roman"/>
          <w:sz w:val="24"/>
          <w:szCs w:val="24"/>
          <w:lang w:val="en-GB"/>
        </w:rPr>
        <w:t>Diwan, Anmol</w:t>
      </w:r>
    </w:p>
    <w:p w14:paraId="4EAD8205" w14:textId="77777777" w:rsidR="00044929" w:rsidRDefault="00044929" w:rsidP="00162274">
      <w:pPr>
        <w:spacing w:before="120" w:after="120" w:line="288" w:lineRule="auto"/>
        <w:rPr>
          <w:rFonts w:cs="Times New Roman"/>
          <w:szCs w:val="24"/>
          <w:lang w:val="en-US"/>
        </w:rPr>
      </w:pPr>
      <w:r w:rsidRPr="00AC5919">
        <w:rPr>
          <w:rFonts w:cs="Times New Roman"/>
          <w:szCs w:val="24"/>
          <w:lang w:val="en-US"/>
        </w:rPr>
        <w:t xml:space="preserve">Anmol Diwan is currently working as a Lecturer at Jindal Global Law School, OP Jindal Global University. He is also a Senior Research Associate at the Centre for Justice, Law and Society, JGLS. He graduated from the University of Southern California- Gould School of Law’s LL.M. program in 2018 with a special focus on human rights, global health and civil rights and was awarded for receiving high honors in academics. From May 2018 to July 2019 he gained invaluable practical experience when he was offered the prestigious legal fellowship at University of Southern California’s Institute on Inequalities in Global Health, Program on Global Health and Human Rights where he worked with multiple international organizations such as the Global Fund for HIV, TB and Malaria, the United National Development Program (UNDP) and the World Health Organization. He has published on various themes including public health, sexual and reproductive health and rights, constitutional law, migration and reservation in educational institutions. His upcoming publication is in Sexual and Reproductive Health Matters (SRHM) on telemedicine in South Asia. </w:t>
      </w:r>
    </w:p>
    <w:p w14:paraId="7161DAB2" w14:textId="77777777" w:rsidR="00044929" w:rsidRDefault="00044929" w:rsidP="00162274">
      <w:pPr>
        <w:spacing w:before="120" w:after="120" w:line="288" w:lineRule="auto"/>
        <w:rPr>
          <w:rStyle w:val="Hyperlink"/>
          <w:rFonts w:cs="Times New Roman"/>
          <w:szCs w:val="24"/>
          <w:lang w:val="en-US"/>
        </w:rPr>
      </w:pPr>
      <w:r w:rsidRPr="00AC5919">
        <w:rPr>
          <w:rFonts w:cs="Times New Roman"/>
          <w:szCs w:val="24"/>
          <w:lang w:val="en-US"/>
        </w:rPr>
        <w:t xml:space="preserve">JGLS Website- </w:t>
      </w:r>
      <w:hyperlink r:id="rId11" w:history="1">
        <w:r w:rsidRPr="00AC5919">
          <w:rPr>
            <w:rStyle w:val="Hyperlink"/>
            <w:rFonts w:cs="Times New Roman"/>
            <w:szCs w:val="24"/>
            <w:lang w:val="en-US"/>
          </w:rPr>
          <w:t>https://jgu.edu.in/jgls/anmol-diwan/</w:t>
        </w:r>
      </w:hyperlink>
    </w:p>
    <w:p w14:paraId="520FD98C" w14:textId="77777777" w:rsidR="00044929" w:rsidRPr="00AC5919" w:rsidRDefault="00044929" w:rsidP="00162274">
      <w:pPr>
        <w:spacing w:before="120" w:after="120" w:line="288" w:lineRule="auto"/>
        <w:rPr>
          <w:rFonts w:cs="Times New Roman"/>
          <w:szCs w:val="24"/>
          <w:lang w:val="en-US"/>
        </w:rPr>
      </w:pPr>
      <w:r w:rsidRPr="00AC5919">
        <w:rPr>
          <w:rFonts w:cs="Times New Roman"/>
          <w:szCs w:val="24"/>
          <w:lang w:val="en-US"/>
        </w:rPr>
        <w:lastRenderedPageBreak/>
        <w:t xml:space="preserve">IRINS Website- </w:t>
      </w:r>
      <w:hyperlink r:id="rId12" w:history="1">
        <w:r w:rsidRPr="00AC5919">
          <w:rPr>
            <w:rStyle w:val="Hyperlink"/>
            <w:rFonts w:cs="Times New Roman"/>
            <w:szCs w:val="24"/>
            <w:lang w:val="en-US"/>
          </w:rPr>
          <w:t>https://jgu.irins.org/profile/139103</w:t>
        </w:r>
      </w:hyperlink>
    </w:p>
    <w:p w14:paraId="4519A581" w14:textId="77777777" w:rsidR="00044929" w:rsidRPr="00AC5919" w:rsidRDefault="00044929" w:rsidP="00162274">
      <w:pPr>
        <w:spacing w:before="120" w:after="120" w:line="288" w:lineRule="auto"/>
        <w:rPr>
          <w:rFonts w:cs="Times New Roman"/>
          <w:szCs w:val="24"/>
          <w:lang w:val="en-US"/>
        </w:rPr>
      </w:pPr>
      <w:r w:rsidRPr="00AC5919">
        <w:rPr>
          <w:rFonts w:cs="Times New Roman"/>
          <w:szCs w:val="24"/>
          <w:lang w:val="en-US"/>
        </w:rPr>
        <w:t xml:space="preserve">ResearchGate- </w:t>
      </w:r>
      <w:hyperlink r:id="rId13" w:history="1">
        <w:r w:rsidRPr="00AC5919">
          <w:rPr>
            <w:rStyle w:val="Hyperlink"/>
            <w:rFonts w:cs="Times New Roman"/>
            <w:szCs w:val="24"/>
            <w:lang w:val="en-US"/>
          </w:rPr>
          <w:t>https://www.researchgate.net/profile/Anmol-Diwan</w:t>
        </w:r>
      </w:hyperlink>
    </w:p>
    <w:p w14:paraId="03EF10F2" w14:textId="77777777" w:rsidR="00044929" w:rsidRPr="00AC5919" w:rsidRDefault="00044929" w:rsidP="00162274">
      <w:pPr>
        <w:spacing w:before="120" w:after="120" w:line="288" w:lineRule="auto"/>
        <w:rPr>
          <w:rFonts w:cs="Times New Roman"/>
          <w:szCs w:val="24"/>
          <w:lang w:val="en-US"/>
        </w:rPr>
      </w:pPr>
      <w:r w:rsidRPr="00AC5919">
        <w:rPr>
          <w:rFonts w:cs="Times New Roman"/>
          <w:szCs w:val="24"/>
          <w:lang w:val="en-US"/>
        </w:rPr>
        <w:t>Feel free to reach out here- adiwan@jgu.edu.in</w:t>
      </w:r>
    </w:p>
    <w:p w14:paraId="0569C78B" w14:textId="77777777" w:rsidR="00044929" w:rsidRDefault="00044929" w:rsidP="00162274">
      <w:pPr>
        <w:spacing w:before="120" w:after="120" w:line="288" w:lineRule="auto"/>
        <w:jc w:val="left"/>
        <w:rPr>
          <w:rFonts w:cs="Times New Roman"/>
          <w:szCs w:val="24"/>
          <w:lang w:val="en-GB"/>
        </w:rPr>
      </w:pPr>
    </w:p>
    <w:p w14:paraId="4618D8BE" w14:textId="77777777" w:rsidR="00044929" w:rsidRPr="002C6E17" w:rsidRDefault="00044929" w:rsidP="00162274">
      <w:pPr>
        <w:pStyle w:val="berschrift1"/>
        <w:spacing w:before="120" w:after="120" w:line="288" w:lineRule="auto"/>
        <w:rPr>
          <w:rFonts w:ascii="Times New Roman" w:hAnsi="Times New Roman" w:cs="Times New Roman"/>
          <w:sz w:val="24"/>
          <w:szCs w:val="24"/>
          <w:lang w:val="en-GB"/>
        </w:rPr>
      </w:pPr>
      <w:r w:rsidRPr="002C6E17">
        <w:rPr>
          <w:rFonts w:ascii="Times New Roman" w:hAnsi="Times New Roman" w:cs="Times New Roman"/>
          <w:sz w:val="24"/>
          <w:szCs w:val="24"/>
          <w:lang w:val="en-GB"/>
        </w:rPr>
        <w:t>Gandhi, Ankita</w:t>
      </w:r>
    </w:p>
    <w:p w14:paraId="423FC22C" w14:textId="77777777" w:rsidR="00044929" w:rsidRPr="00AC5919" w:rsidRDefault="00044929" w:rsidP="00162274">
      <w:pPr>
        <w:spacing w:before="120" w:after="120" w:line="288" w:lineRule="auto"/>
        <w:rPr>
          <w:rFonts w:cs="Times New Roman"/>
          <w:szCs w:val="24"/>
          <w:lang w:val="en-GB"/>
        </w:rPr>
      </w:pPr>
      <w:r w:rsidRPr="00AC5919">
        <w:rPr>
          <w:rFonts w:cs="Times New Roman"/>
          <w:szCs w:val="24"/>
          <w:lang w:val="en-GB"/>
        </w:rPr>
        <w:t xml:space="preserve">Ankita is currently a PhD Candidate at Professor Philipp Dann’s Chair at Humboldt University, Berlin. Before commencing her PhD, she was a Lecturer at Jindal Global Law School, Sonipat, India, for 2.5 years where she taught Jurisprudence, Constitutional Law, and Gender &amp; Society. Apart from these courses, her interest also lies in Technology Law for that is what her specialism was as a Masters student. She has also practised law in the High Court of Delhi before turning to academia. Despite this, she continues to be a political scientist at heart because of her undergraduate honour’s degree in the subject. Her full bio can be found here–https://jgu.edu.in/jgls/ankita-gandhi/. </w:t>
      </w:r>
    </w:p>
    <w:p w14:paraId="2308E0F6" w14:textId="77777777" w:rsidR="00044929" w:rsidRPr="002C6E17" w:rsidRDefault="00044929" w:rsidP="00162274">
      <w:pPr>
        <w:spacing w:before="120" w:after="120" w:line="288" w:lineRule="auto"/>
        <w:rPr>
          <w:lang w:val="en-GB"/>
        </w:rPr>
      </w:pPr>
    </w:p>
    <w:p w14:paraId="26AB0214" w14:textId="77777777" w:rsidR="00044929" w:rsidRPr="005B23EE" w:rsidRDefault="00044929" w:rsidP="00162274">
      <w:pPr>
        <w:pStyle w:val="berschrift1"/>
        <w:spacing w:before="120" w:after="120" w:line="288" w:lineRule="auto"/>
        <w:rPr>
          <w:rFonts w:ascii="Times New Roman" w:hAnsi="Times New Roman" w:cs="Times New Roman"/>
          <w:sz w:val="24"/>
          <w:szCs w:val="24"/>
          <w:lang w:val="en-GB"/>
        </w:rPr>
      </w:pPr>
      <w:r w:rsidRPr="005B23EE">
        <w:rPr>
          <w:rFonts w:ascii="Times New Roman" w:hAnsi="Times New Roman" w:cs="Times New Roman"/>
          <w:sz w:val="24"/>
          <w:szCs w:val="24"/>
          <w:lang w:val="en-GB"/>
        </w:rPr>
        <w:t>Grover, Neeraj</w:t>
      </w:r>
    </w:p>
    <w:p w14:paraId="097B8266" w14:textId="77777777" w:rsidR="00044929" w:rsidRDefault="00044929" w:rsidP="00162274">
      <w:pPr>
        <w:pStyle w:val="StandardWeb"/>
        <w:spacing w:before="120" w:beforeAutospacing="0" w:after="120" w:afterAutospacing="0" w:line="288" w:lineRule="auto"/>
      </w:pPr>
      <w:r w:rsidRPr="0059219E">
        <w:t xml:space="preserve">Neeraj Grover teaches at Azim Premji University where he offers courses on “Law and Development”, and “Corporate Governance” in the LLM programme. His research interests include comparative private law, corporate governance, and law and development. Most recently, he has been working on the theories of corporations. Prior to his full-time academic involvement, Neeraj was a practicing commercial lawyer. He has advised clients on foreign direct investment, commercial arbitration, and M&amp;A. </w:t>
      </w:r>
    </w:p>
    <w:p w14:paraId="62464151" w14:textId="77777777" w:rsidR="00044929" w:rsidRPr="0059219E" w:rsidRDefault="00044929" w:rsidP="00162274">
      <w:pPr>
        <w:pStyle w:val="StandardWeb"/>
        <w:spacing w:before="120" w:beforeAutospacing="0" w:after="120" w:afterAutospacing="0" w:line="288" w:lineRule="auto"/>
      </w:pPr>
      <w:r w:rsidRPr="0059219E">
        <w:t xml:space="preserve">Link to the detailed profile: </w:t>
      </w:r>
      <w:hyperlink r:id="rId14" w:history="1">
        <w:r w:rsidRPr="0059219E">
          <w:rPr>
            <w:rStyle w:val="Hyperlink"/>
          </w:rPr>
          <w:t>https://azimpremjiuniversity.edu.in/people/neeraj-grover</w:t>
        </w:r>
      </w:hyperlink>
    </w:p>
    <w:p w14:paraId="3C44BE75" w14:textId="77777777" w:rsidR="00044929" w:rsidRDefault="00044929" w:rsidP="00162274">
      <w:pPr>
        <w:spacing w:before="120" w:after="120" w:line="288" w:lineRule="auto"/>
        <w:rPr>
          <w:rFonts w:cs="Times New Roman"/>
          <w:szCs w:val="24"/>
          <w:lang w:val="en-IN"/>
        </w:rPr>
      </w:pPr>
    </w:p>
    <w:p w14:paraId="344B55E9" w14:textId="77777777" w:rsidR="00044929" w:rsidRPr="00734F34" w:rsidRDefault="00044929" w:rsidP="00162274">
      <w:pPr>
        <w:pStyle w:val="berschrift1"/>
        <w:spacing w:before="120" w:after="120" w:line="288" w:lineRule="auto"/>
        <w:rPr>
          <w:rFonts w:ascii="Times New Roman" w:hAnsi="Times New Roman" w:cs="Times New Roman"/>
          <w:sz w:val="24"/>
          <w:szCs w:val="24"/>
          <w:shd w:val="clear" w:color="auto" w:fill="FFFFFF"/>
          <w:lang w:val="en-GB"/>
        </w:rPr>
      </w:pPr>
      <w:r w:rsidRPr="00734F34">
        <w:rPr>
          <w:rFonts w:ascii="Times New Roman" w:hAnsi="Times New Roman" w:cs="Times New Roman"/>
          <w:sz w:val="24"/>
          <w:szCs w:val="24"/>
          <w:shd w:val="clear" w:color="auto" w:fill="FFFFFF"/>
          <w:lang w:val="en-GB"/>
        </w:rPr>
        <w:t xml:space="preserve">Herbert, </w:t>
      </w:r>
      <w:proofErr w:type="spellStart"/>
      <w:r w:rsidRPr="00734F34">
        <w:rPr>
          <w:rFonts w:ascii="Times New Roman" w:hAnsi="Times New Roman" w:cs="Times New Roman"/>
          <w:sz w:val="24"/>
          <w:szCs w:val="24"/>
          <w:shd w:val="clear" w:color="auto" w:fill="FFFFFF"/>
          <w:lang w:val="en-GB"/>
        </w:rPr>
        <w:t>Thilo</w:t>
      </w:r>
      <w:proofErr w:type="spellEnd"/>
    </w:p>
    <w:p w14:paraId="492BA974" w14:textId="77777777" w:rsidR="00044929" w:rsidRDefault="00044929" w:rsidP="00162274">
      <w:pPr>
        <w:spacing w:before="120" w:after="120" w:line="288" w:lineRule="auto"/>
        <w:rPr>
          <w:rFonts w:cs="Times New Roman"/>
          <w:lang w:val="en-GB"/>
        </w:rPr>
      </w:pPr>
      <w:proofErr w:type="spellStart"/>
      <w:r w:rsidRPr="005B23EE">
        <w:rPr>
          <w:rFonts w:cs="Times New Roman"/>
          <w:szCs w:val="24"/>
          <w:lang w:val="en-GB"/>
        </w:rPr>
        <w:t>Thilo</w:t>
      </w:r>
      <w:proofErr w:type="spellEnd"/>
      <w:r w:rsidRPr="005B23EE">
        <w:rPr>
          <w:rFonts w:cs="Times New Roman"/>
          <w:szCs w:val="24"/>
          <w:lang w:val="en-GB"/>
        </w:rPr>
        <w:t xml:space="preserve"> Herbert studied law in Frankfurt (Main) and Paris. Since April 2020 he is a research fellow at the chair for Public Law and Comparative Law at Humboldt University and the review-editor for the</w:t>
      </w:r>
      <w:r w:rsidRPr="005B23EE">
        <w:rPr>
          <w:rFonts w:cs="Times New Roman"/>
          <w:lang w:val="en-GB"/>
        </w:rPr>
        <w:t xml:space="preserve"> journal "World Comparative Law".</w:t>
      </w:r>
    </w:p>
    <w:p w14:paraId="2B10B0DE" w14:textId="77777777" w:rsidR="00044929" w:rsidRPr="00734F34" w:rsidRDefault="00044929" w:rsidP="00162274">
      <w:pPr>
        <w:spacing w:before="120" w:after="120" w:line="288" w:lineRule="auto"/>
        <w:rPr>
          <w:rFonts w:cs="Times New Roman"/>
          <w:szCs w:val="24"/>
          <w:lang w:val="en-GB"/>
        </w:rPr>
      </w:pPr>
    </w:p>
    <w:p w14:paraId="3A5DF370" w14:textId="77777777" w:rsidR="00044929" w:rsidRPr="00BC7327" w:rsidRDefault="00044929" w:rsidP="00162274">
      <w:pPr>
        <w:pStyle w:val="berschrift1"/>
        <w:spacing w:before="120" w:after="120" w:line="288" w:lineRule="auto"/>
        <w:rPr>
          <w:rFonts w:ascii="Times New Roman" w:hAnsi="Times New Roman" w:cs="Times New Roman"/>
          <w:sz w:val="24"/>
          <w:szCs w:val="24"/>
          <w:shd w:val="clear" w:color="auto" w:fill="FFFFFF"/>
          <w:lang w:val="en-GB"/>
        </w:rPr>
      </w:pPr>
      <w:r w:rsidRPr="00BC7327">
        <w:rPr>
          <w:rFonts w:ascii="Times New Roman" w:hAnsi="Times New Roman" w:cs="Times New Roman"/>
          <w:sz w:val="24"/>
          <w:szCs w:val="24"/>
          <w:shd w:val="clear" w:color="auto" w:fill="FFFFFF"/>
          <w:lang w:val="en-GB"/>
        </w:rPr>
        <w:t xml:space="preserve">Kaur, </w:t>
      </w:r>
      <w:proofErr w:type="spellStart"/>
      <w:r w:rsidRPr="00BC7327">
        <w:rPr>
          <w:rFonts w:ascii="Times New Roman" w:hAnsi="Times New Roman" w:cs="Times New Roman"/>
          <w:sz w:val="24"/>
          <w:szCs w:val="24"/>
          <w:shd w:val="clear" w:color="auto" w:fill="FFFFFF"/>
          <w:lang w:val="en-GB"/>
        </w:rPr>
        <w:t>Guneet</w:t>
      </w:r>
      <w:proofErr w:type="spellEnd"/>
    </w:p>
    <w:p w14:paraId="4150F1C5" w14:textId="678D131B" w:rsidR="00044929" w:rsidRPr="00162274" w:rsidRDefault="00044929" w:rsidP="00162274">
      <w:pPr>
        <w:spacing w:before="120" w:after="120" w:line="288" w:lineRule="auto"/>
        <w:rPr>
          <w:rFonts w:cs="Times New Roman"/>
          <w:szCs w:val="24"/>
          <w:lang w:val="en-GB"/>
        </w:rPr>
      </w:pPr>
      <w:proofErr w:type="spellStart"/>
      <w:r w:rsidRPr="00BC7327">
        <w:rPr>
          <w:rFonts w:cs="Times New Roman"/>
          <w:szCs w:val="24"/>
          <w:lang w:val="en-GB"/>
        </w:rPr>
        <w:t>Guneet</w:t>
      </w:r>
      <w:proofErr w:type="spellEnd"/>
      <w:r w:rsidRPr="00BC7327">
        <w:rPr>
          <w:rFonts w:cs="Times New Roman"/>
          <w:szCs w:val="24"/>
          <w:lang w:val="en-GB"/>
        </w:rPr>
        <w:t xml:space="preserve"> Kaur is a doctoral candidate at the Law and Society Institute, Humboldt University, Berlin. She holds a BA LL.B (Hons.) degree from </w:t>
      </w:r>
      <w:proofErr w:type="spellStart"/>
      <w:r w:rsidRPr="00BC7327">
        <w:rPr>
          <w:rFonts w:cs="Times New Roman"/>
          <w:szCs w:val="24"/>
          <w:lang w:val="en-GB"/>
        </w:rPr>
        <w:t>Hidayatullah</w:t>
      </w:r>
      <w:proofErr w:type="spellEnd"/>
      <w:r w:rsidRPr="00BC7327">
        <w:rPr>
          <w:rFonts w:cs="Times New Roman"/>
          <w:szCs w:val="24"/>
          <w:lang w:val="en-GB"/>
        </w:rPr>
        <w:t xml:space="preserve"> National Law University, India, and finished her LLM from UC Berkeley,</w:t>
      </w:r>
      <w:r>
        <w:rPr>
          <w:rFonts w:cs="Times New Roman"/>
          <w:szCs w:val="24"/>
          <w:lang w:val="en-GB"/>
        </w:rPr>
        <w:t xml:space="preserve"> </w:t>
      </w:r>
      <w:r w:rsidRPr="00BC7327">
        <w:rPr>
          <w:rFonts w:cs="Times New Roman"/>
          <w:szCs w:val="24"/>
          <w:lang w:val="en-GB"/>
        </w:rPr>
        <w:t>USA, with a specialisation in International Law. Her research interest is in remedial mechanisms and accountability processes for state criminality in South Asia.</w:t>
      </w:r>
    </w:p>
    <w:p w14:paraId="5957E37D" w14:textId="77777777" w:rsidR="00044929" w:rsidRDefault="00044929" w:rsidP="00162274">
      <w:pPr>
        <w:spacing w:before="120" w:after="120" w:line="288" w:lineRule="auto"/>
        <w:rPr>
          <w:rFonts w:eastAsia="Times New Roman" w:cs="Times New Roman"/>
          <w:szCs w:val="24"/>
          <w:lang w:val="en-GB" w:eastAsia="en-GB"/>
        </w:rPr>
      </w:pPr>
    </w:p>
    <w:p w14:paraId="1BBF12D8" w14:textId="77777777" w:rsidR="00044929" w:rsidRPr="002D4E88" w:rsidRDefault="00044929" w:rsidP="002D4E88">
      <w:pPr>
        <w:pStyle w:val="Listenabsatz"/>
        <w:spacing w:before="120" w:after="120" w:line="288" w:lineRule="auto"/>
        <w:ind w:left="360"/>
        <w:contextualSpacing w:val="0"/>
        <w:rPr>
          <w:rFonts w:cs="Times New Roman"/>
          <w:szCs w:val="24"/>
          <w:lang w:val="en-GB"/>
        </w:rPr>
      </w:pPr>
    </w:p>
    <w:p w14:paraId="0C42B98B" w14:textId="77777777" w:rsidR="00044929" w:rsidRPr="002D4E88" w:rsidRDefault="00044929" w:rsidP="002D4E88">
      <w:pPr>
        <w:pStyle w:val="berschrift1"/>
        <w:spacing w:before="120" w:after="120" w:line="288" w:lineRule="auto"/>
        <w:rPr>
          <w:rFonts w:ascii="Times New Roman" w:hAnsi="Times New Roman" w:cs="Times New Roman"/>
          <w:sz w:val="24"/>
          <w:szCs w:val="24"/>
          <w:lang w:val="en-GB"/>
        </w:rPr>
      </w:pPr>
      <w:proofErr w:type="spellStart"/>
      <w:r w:rsidRPr="002D4E88">
        <w:rPr>
          <w:rFonts w:ascii="Times New Roman" w:hAnsi="Times New Roman" w:cs="Times New Roman"/>
          <w:sz w:val="24"/>
          <w:szCs w:val="24"/>
          <w:lang w:val="en-GB"/>
        </w:rPr>
        <w:lastRenderedPageBreak/>
        <w:t>Kolarski</w:t>
      </w:r>
      <w:proofErr w:type="spellEnd"/>
      <w:r w:rsidRPr="002D4E88">
        <w:rPr>
          <w:rFonts w:ascii="Times New Roman" w:hAnsi="Times New Roman" w:cs="Times New Roman"/>
          <w:sz w:val="24"/>
          <w:szCs w:val="24"/>
          <w:lang w:val="en-GB"/>
        </w:rPr>
        <w:t>, Claudia</w:t>
      </w:r>
    </w:p>
    <w:p w14:paraId="76D4D180" w14:textId="1650B41D" w:rsidR="00044929" w:rsidRPr="002D4E88" w:rsidRDefault="00044929" w:rsidP="002D4E88">
      <w:pPr>
        <w:spacing w:before="120" w:after="120" w:line="288" w:lineRule="auto"/>
        <w:rPr>
          <w:rFonts w:cs="Times New Roman"/>
          <w:szCs w:val="24"/>
          <w:lang w:val="en-GB"/>
        </w:rPr>
      </w:pPr>
      <w:r w:rsidRPr="002D4E88">
        <w:rPr>
          <w:rFonts w:cs="Times New Roman"/>
          <w:szCs w:val="24"/>
          <w:lang w:val="en-GB"/>
        </w:rPr>
        <w:t xml:space="preserve">Claudia </w:t>
      </w:r>
      <w:proofErr w:type="spellStart"/>
      <w:r w:rsidRPr="002D4E88">
        <w:rPr>
          <w:rFonts w:cs="Times New Roman"/>
          <w:szCs w:val="24"/>
          <w:lang w:val="en-GB"/>
        </w:rPr>
        <w:t>Kolarski</w:t>
      </w:r>
      <w:proofErr w:type="spellEnd"/>
      <w:r w:rsidRPr="002D4E88">
        <w:rPr>
          <w:rFonts w:cs="Times New Roman"/>
          <w:szCs w:val="24"/>
          <w:lang w:val="en-GB"/>
        </w:rPr>
        <w:t xml:space="preserve"> studied law in Berlin until 2017, first at Free University, later at Humboldt University. Her focus has always been on human rights, public international law, and international criminal law. In the course of her studies, she also gained experiences abroad: She was an intern (mainly in Human Rights) in South Africa and worked for NGOs in Eswatini. Her encounter with these countries was the cause of her deep interest in the colonial history of the African continent. Her current research interests are in post-colonial and decolonial legal theory/TWAIL, and global order/IR. Since May 2020, she works at the Chair for Public and Comparative Law of Prof. Philipp Dann and dedicates her attention to research in these fields.</w:t>
      </w:r>
    </w:p>
    <w:p w14:paraId="5D760AB1" w14:textId="77777777" w:rsidR="00044929" w:rsidRPr="002D4E88" w:rsidRDefault="00044929" w:rsidP="002D4E88">
      <w:pPr>
        <w:spacing w:before="120" w:after="120" w:line="288" w:lineRule="auto"/>
        <w:rPr>
          <w:rFonts w:cs="Times New Roman"/>
          <w:szCs w:val="24"/>
          <w:lang w:val="en-GB"/>
        </w:rPr>
      </w:pPr>
    </w:p>
    <w:p w14:paraId="1485176C" w14:textId="77777777" w:rsidR="00044929" w:rsidRPr="002D4E88" w:rsidRDefault="00044929" w:rsidP="002D4E88">
      <w:pPr>
        <w:pStyle w:val="berschrift1"/>
        <w:spacing w:before="120" w:after="120" w:line="288" w:lineRule="auto"/>
        <w:rPr>
          <w:rFonts w:ascii="Times New Roman" w:hAnsi="Times New Roman" w:cs="Times New Roman"/>
          <w:sz w:val="24"/>
          <w:szCs w:val="24"/>
          <w:lang w:val="en-US"/>
        </w:rPr>
      </w:pPr>
      <w:proofErr w:type="spellStart"/>
      <w:r w:rsidRPr="002D4E88">
        <w:rPr>
          <w:rFonts w:ascii="Times New Roman" w:hAnsi="Times New Roman" w:cs="Times New Roman"/>
          <w:sz w:val="24"/>
          <w:szCs w:val="24"/>
          <w:lang w:val="en-US"/>
        </w:rPr>
        <w:t>Machona</w:t>
      </w:r>
      <w:proofErr w:type="spellEnd"/>
      <w:r w:rsidRPr="002D4E88">
        <w:rPr>
          <w:rFonts w:ascii="Times New Roman" w:hAnsi="Times New Roman" w:cs="Times New Roman"/>
          <w:sz w:val="24"/>
          <w:szCs w:val="24"/>
          <w:lang w:val="en-US"/>
        </w:rPr>
        <w:t xml:space="preserve">, </w:t>
      </w:r>
      <w:proofErr w:type="spellStart"/>
      <w:r w:rsidRPr="002D4E88">
        <w:rPr>
          <w:rFonts w:ascii="Times New Roman" w:hAnsi="Times New Roman" w:cs="Times New Roman"/>
          <w:sz w:val="24"/>
          <w:szCs w:val="24"/>
          <w:lang w:val="en-US"/>
        </w:rPr>
        <w:t>Gwinyai</w:t>
      </w:r>
      <w:proofErr w:type="spellEnd"/>
    </w:p>
    <w:p w14:paraId="50E04C05" w14:textId="77777777" w:rsidR="00044929" w:rsidRPr="002D4E88" w:rsidRDefault="00044929" w:rsidP="002D4E88">
      <w:pPr>
        <w:spacing w:before="120" w:after="120" w:line="288" w:lineRule="auto"/>
        <w:rPr>
          <w:rFonts w:cs="Times New Roman"/>
          <w:szCs w:val="24"/>
          <w:lang w:val="en-US"/>
        </w:rPr>
      </w:pPr>
      <w:r w:rsidRPr="002D4E88">
        <w:rPr>
          <w:rFonts w:cs="Times New Roman"/>
          <w:szCs w:val="24"/>
          <w:lang w:val="en-US"/>
        </w:rPr>
        <w:t xml:space="preserve">Since July 2020, </w:t>
      </w:r>
      <w:proofErr w:type="spellStart"/>
      <w:r w:rsidRPr="002D4E88">
        <w:rPr>
          <w:rFonts w:cs="Times New Roman"/>
          <w:szCs w:val="24"/>
          <w:lang w:val="en-US"/>
        </w:rPr>
        <w:t>Gwinyai</w:t>
      </w:r>
      <w:proofErr w:type="spellEnd"/>
      <w:r w:rsidRPr="002D4E88">
        <w:rPr>
          <w:rFonts w:cs="Times New Roman"/>
          <w:szCs w:val="24"/>
          <w:lang w:val="en-US"/>
        </w:rPr>
        <w:t xml:space="preserve"> </w:t>
      </w:r>
      <w:proofErr w:type="spellStart"/>
      <w:r w:rsidRPr="002D4E88">
        <w:rPr>
          <w:rFonts w:cs="Times New Roman"/>
          <w:szCs w:val="24"/>
          <w:lang w:val="en-US"/>
        </w:rPr>
        <w:t>Machona</w:t>
      </w:r>
      <w:proofErr w:type="spellEnd"/>
      <w:r w:rsidRPr="002D4E88">
        <w:rPr>
          <w:rFonts w:cs="Times New Roman"/>
          <w:szCs w:val="24"/>
          <w:lang w:val="en-US"/>
        </w:rPr>
        <w:t xml:space="preserve"> is a researcher at the Chair for Public Law and Comparative Law at Humboldt University. Earlier that year he finished his First Legal State Examination in German Law. His PhD is concerned with colonial law and domestic administrative law, but he is also very interested in general public international law and global administrative law. Previously, he was a student assistant at the research group International Rule of Law – Rise or Decline in Berlin. Before his studies in Berlin, he studied law in London. Since September 2021, </w:t>
      </w:r>
      <w:proofErr w:type="spellStart"/>
      <w:r w:rsidRPr="002D4E88">
        <w:rPr>
          <w:rFonts w:cs="Times New Roman"/>
          <w:szCs w:val="24"/>
          <w:lang w:val="en-US"/>
        </w:rPr>
        <w:t>Gwinyai</w:t>
      </w:r>
      <w:proofErr w:type="spellEnd"/>
      <w:r w:rsidRPr="002D4E88">
        <w:rPr>
          <w:rFonts w:cs="Times New Roman"/>
          <w:szCs w:val="24"/>
          <w:lang w:val="en-US"/>
        </w:rPr>
        <w:t xml:space="preserve"> is enrolled in a part-time course in historical studies, in particular in order to gain some methodological training for the historical parts of the PhD project, but also out of general interest.</w:t>
      </w:r>
    </w:p>
    <w:p w14:paraId="47D14816" w14:textId="77777777" w:rsidR="00044929" w:rsidRPr="002D4E88" w:rsidRDefault="00044929" w:rsidP="002D4E88">
      <w:pPr>
        <w:spacing w:before="120" w:after="120" w:line="288" w:lineRule="auto"/>
        <w:rPr>
          <w:rFonts w:cs="Times New Roman"/>
          <w:szCs w:val="24"/>
          <w:lang w:val="en-US"/>
        </w:rPr>
      </w:pPr>
    </w:p>
    <w:p w14:paraId="42C75FE4" w14:textId="77777777" w:rsidR="00044929" w:rsidRPr="002D4E88" w:rsidRDefault="00044929" w:rsidP="002D4E88">
      <w:pPr>
        <w:pStyle w:val="berschrift1"/>
        <w:spacing w:before="120" w:after="120" w:line="288" w:lineRule="auto"/>
        <w:rPr>
          <w:rFonts w:ascii="Times New Roman" w:hAnsi="Times New Roman" w:cs="Times New Roman"/>
          <w:sz w:val="24"/>
          <w:szCs w:val="24"/>
          <w:lang w:val="en-GB"/>
        </w:rPr>
      </w:pPr>
      <w:proofErr w:type="spellStart"/>
      <w:r w:rsidRPr="002D4E88">
        <w:rPr>
          <w:rFonts w:ascii="Times New Roman" w:hAnsi="Times New Roman" w:cs="Times New Roman"/>
          <w:sz w:val="24"/>
          <w:szCs w:val="24"/>
          <w:lang w:val="en-GB"/>
        </w:rPr>
        <w:t>Marada</w:t>
      </w:r>
      <w:proofErr w:type="spellEnd"/>
      <w:r w:rsidRPr="002D4E88">
        <w:rPr>
          <w:rFonts w:ascii="Times New Roman" w:hAnsi="Times New Roman" w:cs="Times New Roman"/>
          <w:sz w:val="24"/>
          <w:szCs w:val="24"/>
          <w:lang w:val="en-GB"/>
        </w:rPr>
        <w:t xml:space="preserve">, </w:t>
      </w:r>
      <w:proofErr w:type="spellStart"/>
      <w:r w:rsidRPr="002D4E88">
        <w:rPr>
          <w:rFonts w:ascii="Times New Roman" w:hAnsi="Times New Roman" w:cs="Times New Roman"/>
          <w:sz w:val="24"/>
          <w:szCs w:val="24"/>
          <w:lang w:val="en-GB"/>
        </w:rPr>
        <w:t>Hamsini</w:t>
      </w:r>
      <w:proofErr w:type="spellEnd"/>
    </w:p>
    <w:p w14:paraId="75B676E1" w14:textId="77777777" w:rsidR="00044929" w:rsidRPr="002D4E88" w:rsidRDefault="00044929" w:rsidP="002D4E88">
      <w:pPr>
        <w:spacing w:before="120" w:after="120" w:line="288" w:lineRule="auto"/>
        <w:rPr>
          <w:rFonts w:cs="Times New Roman"/>
          <w:szCs w:val="24"/>
          <w:lang w:val="en-GB"/>
        </w:rPr>
      </w:pPr>
      <w:proofErr w:type="spellStart"/>
      <w:r w:rsidRPr="002D4E88">
        <w:rPr>
          <w:rFonts w:cs="Times New Roman"/>
          <w:szCs w:val="24"/>
          <w:lang w:val="en-GB"/>
        </w:rPr>
        <w:t>Hamsini</w:t>
      </w:r>
      <w:proofErr w:type="spellEnd"/>
      <w:r w:rsidRPr="002D4E88">
        <w:rPr>
          <w:rFonts w:cs="Times New Roman"/>
          <w:szCs w:val="24"/>
          <w:lang w:val="en-GB"/>
        </w:rPr>
        <w:t xml:space="preserve"> </w:t>
      </w:r>
      <w:proofErr w:type="spellStart"/>
      <w:r w:rsidRPr="002D4E88">
        <w:rPr>
          <w:rFonts w:cs="Times New Roman"/>
          <w:szCs w:val="24"/>
          <w:lang w:val="en-GB"/>
        </w:rPr>
        <w:t>Marada</w:t>
      </w:r>
      <w:proofErr w:type="spellEnd"/>
      <w:r w:rsidRPr="002D4E88">
        <w:rPr>
          <w:rFonts w:cs="Times New Roman"/>
          <w:szCs w:val="24"/>
          <w:lang w:val="en-GB"/>
        </w:rPr>
        <w:t xml:space="preserve"> is an Assistant Professor at Jindal Global Law School. She holds a Bachelors in Law from ILS Law College, Pune and Masters in Law (LLM) from the University of Cambridge with a specialisation in International Law. Apart from teaching criminal law and alternative dispute resolution, she also teaches an elective titled ‘Sounds and Silences of Law in Art: Identity, Access and Activism’. </w:t>
      </w:r>
      <w:proofErr w:type="spellStart"/>
      <w:r w:rsidRPr="002D4E88">
        <w:rPr>
          <w:rFonts w:cs="Times New Roman"/>
          <w:szCs w:val="24"/>
          <w:lang w:val="en-GB"/>
        </w:rPr>
        <w:t>Hamsini</w:t>
      </w:r>
      <w:proofErr w:type="spellEnd"/>
      <w:r w:rsidRPr="002D4E88">
        <w:rPr>
          <w:rFonts w:cs="Times New Roman"/>
          <w:szCs w:val="24"/>
          <w:lang w:val="en-GB"/>
        </w:rPr>
        <w:t xml:space="preserve"> is particularly interested in the intersection of art, law, culture and politics. Through her research, she is aiming to work on developing creative strategies to increase access to law through art in India and South Asia by works of art in the nature of street art, graffiti writing, and artworks in digital spaces.</w:t>
      </w:r>
    </w:p>
    <w:p w14:paraId="73FB99C2" w14:textId="7F78ACC6" w:rsidR="00044929" w:rsidRPr="002D4E88" w:rsidRDefault="00044929" w:rsidP="002D4E88">
      <w:pPr>
        <w:spacing w:before="120" w:after="120" w:line="288" w:lineRule="auto"/>
        <w:rPr>
          <w:rFonts w:cs="Times New Roman"/>
          <w:szCs w:val="24"/>
          <w:lang w:val="en-GB"/>
        </w:rPr>
      </w:pPr>
    </w:p>
    <w:p w14:paraId="2FE35319" w14:textId="08BCEF85" w:rsidR="002D4E88" w:rsidRPr="002D4E88" w:rsidRDefault="002D4E88" w:rsidP="002D4E88">
      <w:pPr>
        <w:pStyle w:val="berschrift1"/>
        <w:spacing w:before="120" w:after="120" w:line="288" w:lineRule="auto"/>
        <w:rPr>
          <w:rFonts w:ascii="Times New Roman" w:eastAsia="Times New Roman" w:hAnsi="Times New Roman" w:cs="Times New Roman"/>
          <w:sz w:val="24"/>
          <w:szCs w:val="24"/>
          <w:lang w:val="en-GB" w:eastAsia="de-DE"/>
        </w:rPr>
      </w:pPr>
      <w:r w:rsidRPr="002D4E88">
        <w:rPr>
          <w:rFonts w:ascii="Times New Roman" w:eastAsia="Times New Roman" w:hAnsi="Times New Roman" w:cs="Times New Roman"/>
          <w:sz w:val="24"/>
          <w:szCs w:val="24"/>
          <w:lang w:val="en-GB" w:eastAsia="de-DE"/>
        </w:rPr>
        <w:t xml:space="preserve">Mohan, </w:t>
      </w:r>
      <w:r w:rsidRPr="002D4E88">
        <w:rPr>
          <w:rFonts w:ascii="Times New Roman" w:eastAsia="Times New Roman" w:hAnsi="Times New Roman" w:cs="Times New Roman"/>
          <w:sz w:val="24"/>
          <w:szCs w:val="24"/>
          <w:lang w:val="en-GB" w:eastAsia="de-DE"/>
        </w:rPr>
        <w:t>Shashank</w:t>
      </w:r>
    </w:p>
    <w:p w14:paraId="41AFF0BA" w14:textId="77777777" w:rsidR="002D4E88" w:rsidRPr="002D4E88" w:rsidRDefault="002D4E88" w:rsidP="002D4E88">
      <w:pPr>
        <w:spacing w:before="120" w:after="120" w:line="288" w:lineRule="auto"/>
        <w:jc w:val="left"/>
        <w:rPr>
          <w:rFonts w:eastAsia="Times New Roman" w:cs="Times New Roman"/>
          <w:szCs w:val="24"/>
          <w:lang w:val="en-GB" w:eastAsia="de-DE"/>
        </w:rPr>
      </w:pPr>
      <w:r w:rsidRPr="002D4E88">
        <w:rPr>
          <w:rFonts w:eastAsia="Times New Roman" w:cs="Times New Roman"/>
          <w:szCs w:val="24"/>
          <w:lang w:val="en-GB" w:eastAsia="de-DE"/>
        </w:rPr>
        <w:t xml:space="preserve">Shashank Mohan is Senior Project Manager at the Centre for Communication Governance, National Law University Delhi. At the Centre, Shashank leads and manages the work of the Technology and Society team. His work is focused on studying how the rights to privacy and freedom of expression interact with digital technologies. He works on subjects such as — data protection, data governance, intermediary liability, digital platforms and social media regulation, and online speech. Shashank has been working in the technology law and policy sector in India for the past four years and has a keen interest in understanding how public </w:t>
      </w:r>
      <w:r w:rsidRPr="002D4E88">
        <w:rPr>
          <w:rFonts w:eastAsia="Times New Roman" w:cs="Times New Roman"/>
          <w:szCs w:val="24"/>
          <w:lang w:val="en-GB" w:eastAsia="de-DE"/>
        </w:rPr>
        <w:lastRenderedPageBreak/>
        <w:t>policy can enhance and protect human rights. Before working in public policy, Shashank has also worked as a consultant with KPMG India advising global corporations on issues of international taxation. </w:t>
      </w:r>
    </w:p>
    <w:p w14:paraId="5389243C" w14:textId="77777777" w:rsidR="002D4E88" w:rsidRPr="002D4E88" w:rsidRDefault="002D4E88" w:rsidP="002D4E88">
      <w:pPr>
        <w:spacing w:before="120" w:after="120" w:line="288" w:lineRule="auto"/>
        <w:rPr>
          <w:rFonts w:cs="Times New Roman"/>
          <w:szCs w:val="24"/>
          <w:lang w:val="en-GB"/>
        </w:rPr>
      </w:pPr>
    </w:p>
    <w:p w14:paraId="1646A9C8" w14:textId="77777777" w:rsidR="00044929" w:rsidRPr="002D4E88" w:rsidRDefault="00044929" w:rsidP="002D4E88">
      <w:pPr>
        <w:pStyle w:val="berschrift1"/>
        <w:spacing w:before="120" w:after="120" w:line="288" w:lineRule="auto"/>
        <w:rPr>
          <w:rFonts w:ascii="Times New Roman" w:hAnsi="Times New Roman" w:cs="Times New Roman"/>
          <w:sz w:val="24"/>
          <w:szCs w:val="24"/>
          <w:lang w:val="en-GB"/>
        </w:rPr>
      </w:pPr>
      <w:r w:rsidRPr="002D4E88">
        <w:rPr>
          <w:rFonts w:ascii="Times New Roman" w:hAnsi="Times New Roman" w:cs="Times New Roman"/>
          <w:sz w:val="24"/>
          <w:szCs w:val="24"/>
          <w:lang w:val="en-GB"/>
        </w:rPr>
        <w:t>Narayan, Vikram</w:t>
      </w:r>
    </w:p>
    <w:p w14:paraId="2FEC0C56" w14:textId="77777777" w:rsidR="00044929" w:rsidRPr="002D4E88" w:rsidRDefault="00044929" w:rsidP="002D4E88">
      <w:pPr>
        <w:spacing w:before="120" w:after="120" w:line="288" w:lineRule="auto"/>
        <w:rPr>
          <w:rFonts w:cs="Times New Roman"/>
          <w:szCs w:val="24"/>
          <w:lang w:val="en-GB"/>
        </w:rPr>
      </w:pPr>
      <w:r w:rsidRPr="002D4E88">
        <w:rPr>
          <w:rFonts w:cs="Times New Roman"/>
          <w:bCs/>
          <w:szCs w:val="24"/>
          <w:lang w:val="en-GB"/>
        </w:rPr>
        <w:t xml:space="preserve">Vikram </w:t>
      </w:r>
      <w:r w:rsidRPr="002D4E88">
        <w:rPr>
          <w:rFonts w:cs="Times New Roman"/>
          <w:szCs w:val="24"/>
          <w:lang w:val="en-GB"/>
        </w:rPr>
        <w:t xml:space="preserve">graduated from National NLIU, Bhopal in 2013. He then practiced law in Delhi for four and a half years. In 2017-2018 he pursued an LLM at University College London and was a visiting researcher at Humboldt University, Berlin. Between 2018-2020 he taught seminar courses on constitutional law at NLS Bangalore and NLU Delhi. He is currently a PhD candidate at Humboldt University, Berlin. His research interests include constitutional theory, comparative constitutional law, jurisprudence, administrative law and media law. </w:t>
      </w:r>
    </w:p>
    <w:p w14:paraId="0DA21F4E" w14:textId="77777777" w:rsidR="00044929" w:rsidRPr="002D4E88" w:rsidRDefault="002D4E88" w:rsidP="00162274">
      <w:pPr>
        <w:spacing w:before="120" w:after="120" w:line="288" w:lineRule="auto"/>
        <w:rPr>
          <w:rFonts w:cs="Times New Roman"/>
          <w:szCs w:val="24"/>
          <w:lang w:val="en-GB"/>
        </w:rPr>
      </w:pPr>
      <w:hyperlink r:id="rId15" w:history="1">
        <w:r w:rsidR="00044929" w:rsidRPr="002D4E88">
          <w:rPr>
            <w:rStyle w:val="Hyperlink"/>
            <w:rFonts w:cs="Times New Roman"/>
            <w:szCs w:val="24"/>
            <w:lang w:val="en-GB"/>
          </w:rPr>
          <w:t>https://www.rewi.hu-berlin.de/de/lf/ls/dnn/staff/vikram-aditya-narayan</w:t>
        </w:r>
      </w:hyperlink>
    </w:p>
    <w:p w14:paraId="1F97A192" w14:textId="77777777" w:rsidR="00044929" w:rsidRPr="002D4E88" w:rsidRDefault="00044929" w:rsidP="00162274">
      <w:pPr>
        <w:spacing w:before="120" w:after="120" w:line="288" w:lineRule="auto"/>
        <w:rPr>
          <w:rFonts w:cs="Times New Roman"/>
          <w:lang w:val="en-GB"/>
        </w:rPr>
      </w:pPr>
    </w:p>
    <w:p w14:paraId="171E144A" w14:textId="77777777" w:rsidR="00044929" w:rsidRPr="002D4E88" w:rsidRDefault="00044929" w:rsidP="00162274">
      <w:pPr>
        <w:pStyle w:val="berschrift1"/>
        <w:spacing w:before="120" w:after="120" w:line="288" w:lineRule="auto"/>
        <w:rPr>
          <w:rFonts w:ascii="Times New Roman" w:hAnsi="Times New Roman" w:cs="Times New Roman"/>
          <w:sz w:val="24"/>
          <w:szCs w:val="24"/>
          <w:lang w:val="en-GB"/>
        </w:rPr>
      </w:pPr>
      <w:r w:rsidRPr="002D4E88">
        <w:rPr>
          <w:rFonts w:ascii="Times New Roman" w:hAnsi="Times New Roman" w:cs="Times New Roman"/>
          <w:sz w:val="24"/>
          <w:szCs w:val="24"/>
          <w:lang w:val="en-GB"/>
        </w:rPr>
        <w:t>Noll, Gabriel</w:t>
      </w:r>
    </w:p>
    <w:p w14:paraId="77FD21D6" w14:textId="77777777" w:rsidR="00044929" w:rsidRPr="00AC5919" w:rsidRDefault="00044929" w:rsidP="00162274">
      <w:pPr>
        <w:spacing w:before="120" w:after="120" w:line="288" w:lineRule="auto"/>
        <w:rPr>
          <w:rFonts w:cs="Times New Roman"/>
          <w:szCs w:val="24"/>
          <w:lang w:val="en-US"/>
        </w:rPr>
      </w:pPr>
      <w:r w:rsidRPr="00AC5919">
        <w:rPr>
          <w:rFonts w:cs="Times New Roman"/>
          <w:szCs w:val="24"/>
          <w:lang w:val="en-US"/>
        </w:rPr>
        <w:t>Gabriel Noll is a research assistant at Humboldt University Berlin working at the chair for Public Law and Comparative Law. He had previously worked as a student assistant for the Max-Planck-Foundation for International Peace and the Rule of Law, as a trainee lawyer for international law firms in Berlin and Brussels and as a consultant for the European Center for Constitutional and Human Rights on a case concerning German arms trade. He is currently pursuing a PhD supervised by Professor Philipp Dann (and is going to be super productively finishing it once the pandemic is over).</w:t>
      </w:r>
    </w:p>
    <w:p w14:paraId="45080F78" w14:textId="77777777" w:rsidR="00044929" w:rsidRPr="00734F34" w:rsidRDefault="00044929" w:rsidP="00162274">
      <w:pPr>
        <w:spacing w:before="120" w:after="120" w:line="288" w:lineRule="auto"/>
        <w:rPr>
          <w:lang w:val="en-US"/>
        </w:rPr>
      </w:pPr>
    </w:p>
    <w:p w14:paraId="61464AD4" w14:textId="77777777" w:rsidR="00044929" w:rsidRDefault="00044929" w:rsidP="00162274">
      <w:pPr>
        <w:pStyle w:val="berschrift1"/>
        <w:spacing w:before="120" w:after="120" w:line="288" w:lineRule="auto"/>
        <w:rPr>
          <w:rFonts w:ascii="Times New Roman" w:hAnsi="Times New Roman" w:cs="Times New Roman"/>
          <w:sz w:val="24"/>
          <w:szCs w:val="24"/>
          <w:lang w:val="en-GB"/>
        </w:rPr>
      </w:pPr>
      <w:r w:rsidRPr="00AC5919">
        <w:rPr>
          <w:rFonts w:ascii="Times New Roman" w:hAnsi="Times New Roman" w:cs="Times New Roman"/>
          <w:sz w:val="24"/>
          <w:szCs w:val="24"/>
          <w:lang w:val="en-GB"/>
        </w:rPr>
        <w:t>Patel, Saifuddin</w:t>
      </w:r>
    </w:p>
    <w:p w14:paraId="60B197DB" w14:textId="77777777" w:rsidR="00044929" w:rsidRDefault="00044929" w:rsidP="00162274">
      <w:pPr>
        <w:spacing w:before="120" w:after="120" w:line="288" w:lineRule="auto"/>
        <w:rPr>
          <w:rStyle w:val="Hyperlink"/>
          <w:rFonts w:cs="Times New Roman"/>
          <w:szCs w:val="24"/>
          <w:lang w:val="en-GB"/>
        </w:rPr>
      </w:pPr>
      <w:r w:rsidRPr="00AC5919">
        <w:rPr>
          <w:rFonts w:cs="Times New Roman"/>
          <w:szCs w:val="24"/>
          <w:lang w:val="en-GB"/>
        </w:rPr>
        <w:t xml:space="preserve">Saifuddin Patel holds a Bachelor’s Degree in Law (B.L.S., LL.B.) from Mumbai University (2014-2019). He completed his LL.M. in Constitutional and Administrative Laws from Symbiosis Law School Pune, in 2020. He subsequently joined Jindal Global Law School as Ph.D. Candidate and is holder of O.P. Jindal Global University Research Fellowship (2021-2024). His Ph.D. research is on Accountability of the Supreme Court of India and holds keen interest in research around Constitutional Law, Administrative Law, Jurisprudence and Legal Theory. Saifuddin Patel can be reached at </w:t>
      </w:r>
      <w:hyperlink r:id="rId16" w:history="1">
        <w:r w:rsidRPr="00AC5919">
          <w:rPr>
            <w:rStyle w:val="Hyperlink"/>
            <w:rFonts w:cs="Times New Roman"/>
            <w:szCs w:val="24"/>
            <w:lang w:val="en-GB"/>
          </w:rPr>
          <w:t>spatel1@jgu.edu.in</w:t>
        </w:r>
      </w:hyperlink>
    </w:p>
    <w:p w14:paraId="181B9B88" w14:textId="77777777" w:rsidR="00044929" w:rsidRPr="00AC5919" w:rsidRDefault="00044929" w:rsidP="00162274">
      <w:pPr>
        <w:spacing w:before="120" w:after="120" w:line="288" w:lineRule="auto"/>
        <w:rPr>
          <w:rStyle w:val="Hyperlink"/>
          <w:rFonts w:cs="Times New Roman"/>
          <w:szCs w:val="24"/>
          <w:lang w:val="en-GB"/>
        </w:rPr>
      </w:pPr>
    </w:p>
    <w:p w14:paraId="762A6441" w14:textId="77777777" w:rsidR="00044929" w:rsidRPr="00AC5919" w:rsidRDefault="00044929" w:rsidP="00162274">
      <w:pPr>
        <w:pStyle w:val="berschrift1"/>
        <w:spacing w:before="120" w:after="120" w:line="288" w:lineRule="auto"/>
        <w:rPr>
          <w:rFonts w:ascii="Times New Roman" w:hAnsi="Times New Roman" w:cs="Times New Roman"/>
          <w:sz w:val="24"/>
          <w:szCs w:val="24"/>
          <w:lang w:val="en-GB"/>
        </w:rPr>
      </w:pPr>
      <w:proofErr w:type="spellStart"/>
      <w:r w:rsidRPr="00AC5919">
        <w:rPr>
          <w:rFonts w:ascii="Times New Roman" w:hAnsi="Times New Roman" w:cs="Times New Roman"/>
          <w:sz w:val="24"/>
          <w:szCs w:val="24"/>
          <w:lang w:val="en-GB"/>
        </w:rPr>
        <w:t>Samarnath</w:t>
      </w:r>
      <w:proofErr w:type="spellEnd"/>
      <w:r w:rsidRPr="00AC5919">
        <w:rPr>
          <w:rFonts w:ascii="Times New Roman" w:hAnsi="Times New Roman" w:cs="Times New Roman"/>
          <w:sz w:val="24"/>
          <w:szCs w:val="24"/>
          <w:lang w:val="en-GB"/>
        </w:rPr>
        <w:t>, Nikita</w:t>
      </w:r>
    </w:p>
    <w:p w14:paraId="53550620" w14:textId="77777777" w:rsidR="00044929" w:rsidRPr="00AC5919" w:rsidRDefault="00044929" w:rsidP="00162274">
      <w:pPr>
        <w:spacing w:before="120" w:after="120" w:line="288" w:lineRule="auto"/>
        <w:rPr>
          <w:rFonts w:cs="Times New Roman"/>
          <w:szCs w:val="24"/>
          <w:lang w:val="en-GB"/>
        </w:rPr>
      </w:pPr>
      <w:r w:rsidRPr="00AC5919">
        <w:rPr>
          <w:rFonts w:cs="Times New Roman"/>
          <w:szCs w:val="24"/>
          <w:lang w:val="en-GB"/>
        </w:rPr>
        <w:t xml:space="preserve">Nikita </w:t>
      </w:r>
      <w:proofErr w:type="spellStart"/>
      <w:r w:rsidRPr="00AC5919">
        <w:rPr>
          <w:rFonts w:cs="Times New Roman"/>
          <w:szCs w:val="24"/>
          <w:lang w:val="en-GB"/>
        </w:rPr>
        <w:t>Samarnath</w:t>
      </w:r>
      <w:proofErr w:type="spellEnd"/>
      <w:r w:rsidRPr="00AC5919">
        <w:rPr>
          <w:rFonts w:cs="Times New Roman"/>
          <w:szCs w:val="24"/>
          <w:lang w:val="en-GB"/>
        </w:rPr>
        <w:t xml:space="preserve"> is a Research Fellow with the Centre for Law, Justice and Development (CLJD) at the National Law University, Delhi, India. She pursued her postgraduation in law in 2017 in Constitutional and Criminal Laws. She has been a part of CLJD since then and has is presently working on an empirical research on the property rights of </w:t>
      </w:r>
      <w:proofErr w:type="spellStart"/>
      <w:r w:rsidRPr="00AC5919">
        <w:rPr>
          <w:rFonts w:cs="Times New Roman"/>
          <w:szCs w:val="24"/>
          <w:lang w:val="en-GB"/>
        </w:rPr>
        <w:t>adivasis</w:t>
      </w:r>
      <w:proofErr w:type="spellEnd"/>
      <w:r w:rsidRPr="00AC5919">
        <w:rPr>
          <w:rFonts w:cs="Times New Roman"/>
          <w:szCs w:val="24"/>
          <w:lang w:val="en-GB"/>
        </w:rPr>
        <w:t xml:space="preserve"> in the State of Chhattisgarh, India, inclusion of gender in school education and human rights in the International regime. Her areas of interests are legal theory, Constitutional law and gender. </w:t>
      </w:r>
    </w:p>
    <w:p w14:paraId="7FD8E4D8" w14:textId="77777777" w:rsidR="00044929" w:rsidRPr="00162274" w:rsidRDefault="00044929" w:rsidP="00162274">
      <w:pPr>
        <w:spacing w:before="120" w:after="120" w:line="288" w:lineRule="auto"/>
        <w:rPr>
          <w:rFonts w:cs="Times New Roman"/>
          <w:szCs w:val="24"/>
          <w:lang w:val="en-GB"/>
        </w:rPr>
      </w:pPr>
      <w:r w:rsidRPr="00AC5919">
        <w:rPr>
          <w:rFonts w:cs="Times New Roman"/>
          <w:szCs w:val="24"/>
          <w:lang w:val="en-GB"/>
        </w:rPr>
        <w:lastRenderedPageBreak/>
        <w:t>Email address: nikita.samarnath16@nludelhi.ac.in</w:t>
      </w:r>
    </w:p>
    <w:p w14:paraId="3ED02FE6" w14:textId="77777777" w:rsidR="00044929" w:rsidRDefault="00044929" w:rsidP="00162274">
      <w:pPr>
        <w:spacing w:before="120" w:after="120" w:line="288" w:lineRule="auto"/>
        <w:rPr>
          <w:rFonts w:cs="Times New Roman"/>
          <w:color w:val="222222"/>
          <w:szCs w:val="24"/>
          <w:shd w:val="clear" w:color="auto" w:fill="FFFFFF"/>
          <w:lang w:val="en-GB"/>
        </w:rPr>
      </w:pPr>
    </w:p>
    <w:p w14:paraId="53CA6717" w14:textId="77777777" w:rsidR="00044929" w:rsidRPr="00AC5919" w:rsidRDefault="00044929" w:rsidP="00162274">
      <w:pPr>
        <w:pStyle w:val="berschrift1"/>
        <w:spacing w:before="120" w:after="120" w:line="288" w:lineRule="auto"/>
        <w:rPr>
          <w:rFonts w:ascii="Times New Roman" w:hAnsi="Times New Roman" w:cs="Times New Roman"/>
          <w:sz w:val="24"/>
          <w:szCs w:val="24"/>
          <w:lang w:val="en-GB"/>
        </w:rPr>
      </w:pPr>
      <w:r w:rsidRPr="00AC5919">
        <w:rPr>
          <w:rFonts w:ascii="Times New Roman" w:hAnsi="Times New Roman" w:cs="Times New Roman"/>
          <w:sz w:val="24"/>
          <w:szCs w:val="24"/>
          <w:lang w:val="en-GB"/>
        </w:rPr>
        <w:t xml:space="preserve">Sindhu, </w:t>
      </w:r>
      <w:proofErr w:type="spellStart"/>
      <w:r w:rsidRPr="00AC5919">
        <w:rPr>
          <w:rFonts w:ascii="Times New Roman" w:hAnsi="Times New Roman" w:cs="Times New Roman"/>
          <w:sz w:val="24"/>
          <w:szCs w:val="24"/>
          <w:lang w:val="en-GB"/>
        </w:rPr>
        <w:t>Jahnavi</w:t>
      </w:r>
      <w:proofErr w:type="spellEnd"/>
    </w:p>
    <w:p w14:paraId="16E1C3B6" w14:textId="77777777" w:rsidR="00044929" w:rsidRDefault="00044929" w:rsidP="00162274">
      <w:pPr>
        <w:spacing w:before="120" w:after="120" w:line="288" w:lineRule="auto"/>
        <w:rPr>
          <w:rStyle w:val="Hyperlink"/>
          <w:rFonts w:cs="Times New Roman"/>
          <w:szCs w:val="24"/>
          <w:lang w:val="en-US"/>
        </w:rPr>
      </w:pPr>
      <w:proofErr w:type="spellStart"/>
      <w:r w:rsidRPr="00AC5919">
        <w:rPr>
          <w:rFonts w:cs="Times New Roman"/>
          <w:szCs w:val="24"/>
          <w:lang w:val="en-US"/>
        </w:rPr>
        <w:t>Jahnavi</w:t>
      </w:r>
      <w:proofErr w:type="spellEnd"/>
      <w:r w:rsidRPr="00AC5919">
        <w:rPr>
          <w:rFonts w:cs="Times New Roman"/>
          <w:szCs w:val="24"/>
          <w:lang w:val="en-US"/>
        </w:rPr>
        <w:t xml:space="preserve"> Sindhu began her PhD at Humboldt University in October 2020. Previously she clerked at the Supreme Court for two years and then practiced in Delhi for 1.5 years with a focus on constitutional litigation and has worked on cases such as Anuradha Bhasin, the challenge to the abrogation of the special status of Kashmir under Article 370 and the challenge to the Citizenship Amendment Act. She completed her LL.M. from Yale Law School in 2018 and graduated from NLSIU in 2015. Her research focuses on judicial review and separation of powers. </w:t>
      </w:r>
    </w:p>
    <w:p w14:paraId="6E1DD53C" w14:textId="77777777" w:rsidR="00044929" w:rsidRPr="00734F34" w:rsidRDefault="00044929" w:rsidP="00162274">
      <w:pPr>
        <w:spacing w:before="120" w:after="120" w:line="288" w:lineRule="auto"/>
        <w:rPr>
          <w:rFonts w:cs="Times New Roman"/>
          <w:szCs w:val="24"/>
          <w:lang w:val="en-GB"/>
        </w:rPr>
      </w:pPr>
    </w:p>
    <w:p w14:paraId="098A60E0" w14:textId="77777777" w:rsidR="00044929" w:rsidRPr="002C6E17" w:rsidRDefault="00044929" w:rsidP="00162274">
      <w:pPr>
        <w:pStyle w:val="berschrift1"/>
        <w:spacing w:before="120" w:after="120" w:line="288"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Singh, </w:t>
      </w:r>
      <w:r w:rsidRPr="002C6E17">
        <w:rPr>
          <w:rFonts w:ascii="Times New Roman" w:hAnsi="Times New Roman" w:cs="Times New Roman"/>
          <w:sz w:val="24"/>
          <w:szCs w:val="24"/>
          <w:lang w:val="en-GB"/>
        </w:rPr>
        <w:t>Madhavi</w:t>
      </w:r>
    </w:p>
    <w:p w14:paraId="1CB33171" w14:textId="77777777" w:rsidR="00044929" w:rsidRPr="002C6E17" w:rsidRDefault="00044929" w:rsidP="00162274">
      <w:pPr>
        <w:spacing w:before="120" w:after="120" w:line="288" w:lineRule="auto"/>
        <w:rPr>
          <w:rFonts w:cs="Times New Roman"/>
          <w:szCs w:val="24"/>
          <w:lang w:val="en-GB"/>
        </w:rPr>
      </w:pPr>
      <w:r w:rsidRPr="002C6E17">
        <w:rPr>
          <w:rFonts w:cs="Times New Roman"/>
          <w:szCs w:val="24"/>
          <w:lang w:val="en-GB"/>
        </w:rPr>
        <w:t xml:space="preserve">Madhavi is a Research Fellow with the Law Technology and Society initiative at National Law School of India University. She graduated with a B.A. LL.B. (Hons.) from National Law School of India University and read for the Bachelor of Civil Law at University of Oxford as a Felix Scholar. Madhavi has worked with the biggest competition law team of the country at </w:t>
      </w:r>
      <w:proofErr w:type="spellStart"/>
      <w:r w:rsidRPr="002C6E17">
        <w:rPr>
          <w:rFonts w:cs="Times New Roman"/>
          <w:szCs w:val="24"/>
          <w:lang w:val="en-GB"/>
        </w:rPr>
        <w:t>Shardul</w:t>
      </w:r>
      <w:proofErr w:type="spellEnd"/>
      <w:r w:rsidRPr="002C6E17">
        <w:rPr>
          <w:rFonts w:cs="Times New Roman"/>
          <w:szCs w:val="24"/>
          <w:lang w:val="en-GB"/>
        </w:rPr>
        <w:t xml:space="preserve"> </w:t>
      </w:r>
      <w:proofErr w:type="spellStart"/>
      <w:r w:rsidRPr="002C6E17">
        <w:rPr>
          <w:rFonts w:cs="Times New Roman"/>
          <w:szCs w:val="24"/>
          <w:lang w:val="en-GB"/>
        </w:rPr>
        <w:t>Amarchand</w:t>
      </w:r>
      <w:proofErr w:type="spellEnd"/>
      <w:r w:rsidRPr="002C6E17">
        <w:rPr>
          <w:rFonts w:cs="Times New Roman"/>
          <w:szCs w:val="24"/>
          <w:lang w:val="en-GB"/>
        </w:rPr>
        <w:t xml:space="preserve"> </w:t>
      </w:r>
      <w:proofErr w:type="spellStart"/>
      <w:r w:rsidRPr="002C6E17">
        <w:rPr>
          <w:rFonts w:cs="Times New Roman"/>
          <w:szCs w:val="24"/>
          <w:lang w:val="en-GB"/>
        </w:rPr>
        <w:t>Mangaldas</w:t>
      </w:r>
      <w:proofErr w:type="spellEnd"/>
      <w:r w:rsidRPr="002C6E17">
        <w:rPr>
          <w:rFonts w:cs="Times New Roman"/>
          <w:szCs w:val="24"/>
          <w:lang w:val="en-GB"/>
        </w:rPr>
        <w:t xml:space="preserve"> &amp; Co., a tier-I law firm in India where she was a part of several leading antitrust cases and merger review applications involving some of the biggest tech platforms. Her research interests lie in the potential for competition regulation of digital platforms and the limits of such regulation. Specifically, concentration of power on the Internet and its impact on the market, democracy and the social fabric of life intrigue her. </w:t>
      </w:r>
    </w:p>
    <w:p w14:paraId="217C7B25" w14:textId="77777777" w:rsidR="00044929" w:rsidRPr="002C6E17" w:rsidRDefault="00044929" w:rsidP="00162274">
      <w:pPr>
        <w:spacing w:before="120" w:after="120" w:line="288" w:lineRule="auto"/>
        <w:rPr>
          <w:rFonts w:cs="Times New Roman"/>
          <w:szCs w:val="24"/>
          <w:lang w:val="en-GB"/>
        </w:rPr>
      </w:pPr>
    </w:p>
    <w:p w14:paraId="3F8CEBAB" w14:textId="77777777" w:rsidR="00044929" w:rsidRPr="00AC5919" w:rsidRDefault="00044929" w:rsidP="00162274">
      <w:pPr>
        <w:spacing w:before="120" w:after="120" w:line="288" w:lineRule="auto"/>
        <w:rPr>
          <w:rFonts w:cs="Times New Roman"/>
          <w:szCs w:val="24"/>
          <w:lang w:val="en-GB"/>
        </w:rPr>
      </w:pPr>
    </w:p>
    <w:sectPr w:rsidR="00044929" w:rsidRPr="00AC59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71AF"/>
    <w:multiLevelType w:val="hybridMultilevel"/>
    <w:tmpl w:val="6AEAEFF2"/>
    <w:lvl w:ilvl="0" w:tplc="C700032E">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53019A"/>
    <w:multiLevelType w:val="hybridMultilevel"/>
    <w:tmpl w:val="912E1BA2"/>
    <w:lvl w:ilvl="0" w:tplc="C700032E">
      <w:start w:val="1"/>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360" w:hanging="360"/>
      </w:pPr>
      <w:rPr>
        <w:rFonts w:ascii="Wingdings" w:hAnsi="Wingdings" w:hint="default"/>
      </w:rPr>
    </w:lvl>
    <w:lvl w:ilvl="3" w:tplc="04070001" w:tentative="1">
      <w:start w:val="1"/>
      <w:numFmt w:val="bullet"/>
      <w:lvlText w:val=""/>
      <w:lvlJc w:val="left"/>
      <w:pPr>
        <w:ind w:left="360" w:hanging="360"/>
      </w:pPr>
      <w:rPr>
        <w:rFonts w:ascii="Symbol" w:hAnsi="Symbol" w:hint="default"/>
      </w:rPr>
    </w:lvl>
    <w:lvl w:ilvl="4" w:tplc="04070003" w:tentative="1">
      <w:start w:val="1"/>
      <w:numFmt w:val="bullet"/>
      <w:lvlText w:val="o"/>
      <w:lvlJc w:val="left"/>
      <w:pPr>
        <w:ind w:left="1080" w:hanging="360"/>
      </w:pPr>
      <w:rPr>
        <w:rFonts w:ascii="Courier New" w:hAnsi="Courier New" w:cs="Courier New" w:hint="default"/>
      </w:rPr>
    </w:lvl>
    <w:lvl w:ilvl="5" w:tplc="04070005" w:tentative="1">
      <w:start w:val="1"/>
      <w:numFmt w:val="bullet"/>
      <w:lvlText w:val=""/>
      <w:lvlJc w:val="left"/>
      <w:pPr>
        <w:ind w:left="1800" w:hanging="360"/>
      </w:pPr>
      <w:rPr>
        <w:rFonts w:ascii="Wingdings" w:hAnsi="Wingdings" w:hint="default"/>
      </w:rPr>
    </w:lvl>
    <w:lvl w:ilvl="6" w:tplc="04070001" w:tentative="1">
      <w:start w:val="1"/>
      <w:numFmt w:val="bullet"/>
      <w:lvlText w:val=""/>
      <w:lvlJc w:val="left"/>
      <w:pPr>
        <w:ind w:left="2520" w:hanging="360"/>
      </w:pPr>
      <w:rPr>
        <w:rFonts w:ascii="Symbol" w:hAnsi="Symbol" w:hint="default"/>
      </w:rPr>
    </w:lvl>
    <w:lvl w:ilvl="7" w:tplc="04070003" w:tentative="1">
      <w:start w:val="1"/>
      <w:numFmt w:val="bullet"/>
      <w:lvlText w:val="o"/>
      <w:lvlJc w:val="left"/>
      <w:pPr>
        <w:ind w:left="3240" w:hanging="360"/>
      </w:pPr>
      <w:rPr>
        <w:rFonts w:ascii="Courier New" w:hAnsi="Courier New" w:cs="Courier New" w:hint="default"/>
      </w:rPr>
    </w:lvl>
    <w:lvl w:ilvl="8" w:tplc="04070005" w:tentative="1">
      <w:start w:val="1"/>
      <w:numFmt w:val="bullet"/>
      <w:lvlText w:val=""/>
      <w:lvlJc w:val="left"/>
      <w:pPr>
        <w:ind w:left="3960" w:hanging="360"/>
      </w:pPr>
      <w:rPr>
        <w:rFonts w:ascii="Wingdings" w:hAnsi="Wingdings" w:hint="default"/>
      </w:rPr>
    </w:lvl>
  </w:abstractNum>
  <w:abstractNum w:abstractNumId="2" w15:restartNumberingAfterBreak="0">
    <w:nsid w:val="66866A45"/>
    <w:multiLevelType w:val="hybridMultilevel"/>
    <w:tmpl w:val="68725ADC"/>
    <w:lvl w:ilvl="0" w:tplc="C700032E">
      <w:start w:val="1"/>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D1"/>
    <w:rsid w:val="00044929"/>
    <w:rsid w:val="00063F99"/>
    <w:rsid w:val="000D6502"/>
    <w:rsid w:val="00162274"/>
    <w:rsid w:val="002C6E17"/>
    <w:rsid w:val="002D4E88"/>
    <w:rsid w:val="002F74FA"/>
    <w:rsid w:val="00316279"/>
    <w:rsid w:val="003D08F9"/>
    <w:rsid w:val="003E08B5"/>
    <w:rsid w:val="003F2871"/>
    <w:rsid w:val="0059219E"/>
    <w:rsid w:val="005B23EE"/>
    <w:rsid w:val="006A67A2"/>
    <w:rsid w:val="00734F34"/>
    <w:rsid w:val="007C3C95"/>
    <w:rsid w:val="008866DA"/>
    <w:rsid w:val="00952DC2"/>
    <w:rsid w:val="009E0512"/>
    <w:rsid w:val="00AC5919"/>
    <w:rsid w:val="00B51627"/>
    <w:rsid w:val="00BC7327"/>
    <w:rsid w:val="00C527E5"/>
    <w:rsid w:val="00D261D1"/>
    <w:rsid w:val="00E17D48"/>
    <w:rsid w:val="00F622F5"/>
    <w:rsid w:val="00FC486C"/>
    <w:rsid w:val="00FC73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D10D"/>
  <w15:chartTrackingRefBased/>
  <w15:docId w15:val="{BD67605F-27DC-49A3-BFBE-49E4ADE1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3F99"/>
    <w:pPr>
      <w:spacing w:line="360" w:lineRule="auto"/>
      <w:jc w:val="both"/>
    </w:pPr>
    <w:rPr>
      <w:rFonts w:ascii="Times New Roman" w:hAnsi="Times New Roman"/>
      <w:sz w:val="24"/>
    </w:rPr>
  </w:style>
  <w:style w:type="paragraph" w:styleId="berschrift1">
    <w:name w:val="heading 1"/>
    <w:basedOn w:val="Standard"/>
    <w:next w:val="Standard"/>
    <w:link w:val="berschrift1Zchn"/>
    <w:uiPriority w:val="9"/>
    <w:qFormat/>
    <w:rsid w:val="00063F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3F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E17D48"/>
    <w:rPr>
      <w:color w:val="0563C1" w:themeColor="hyperlink"/>
      <w:u w:val="single"/>
    </w:rPr>
  </w:style>
  <w:style w:type="character" w:styleId="NichtaufgelsteErwhnung">
    <w:name w:val="Unresolved Mention"/>
    <w:basedOn w:val="Absatz-Standardschriftart"/>
    <w:uiPriority w:val="99"/>
    <w:semiHidden/>
    <w:unhideWhenUsed/>
    <w:rsid w:val="00E17D48"/>
    <w:rPr>
      <w:color w:val="605E5C"/>
      <w:shd w:val="clear" w:color="auto" w:fill="E1DFDD"/>
    </w:rPr>
  </w:style>
  <w:style w:type="paragraph" w:styleId="Listenabsatz">
    <w:name w:val="List Paragraph"/>
    <w:basedOn w:val="Standard"/>
    <w:uiPriority w:val="34"/>
    <w:qFormat/>
    <w:rsid w:val="00952DC2"/>
    <w:pPr>
      <w:ind w:left="720"/>
      <w:contextualSpacing/>
    </w:pPr>
  </w:style>
  <w:style w:type="paragraph" w:styleId="StandardWeb">
    <w:name w:val="Normal (Web)"/>
    <w:basedOn w:val="Standard"/>
    <w:uiPriority w:val="99"/>
    <w:semiHidden/>
    <w:unhideWhenUsed/>
    <w:rsid w:val="008866DA"/>
    <w:pPr>
      <w:spacing w:before="100" w:beforeAutospacing="1" w:after="100" w:afterAutospacing="1" w:line="240" w:lineRule="auto"/>
      <w:jc w:val="left"/>
    </w:pPr>
    <w:rPr>
      <w:rFonts w:eastAsia="Times New Roman" w:cs="Times New Roman"/>
      <w:szCs w:val="24"/>
      <w:lang w:val="en-IN" w:eastAsia="en-IN"/>
    </w:rPr>
  </w:style>
  <w:style w:type="paragraph" w:styleId="KeinLeerraum">
    <w:name w:val="No Spacing"/>
    <w:uiPriority w:val="1"/>
    <w:qFormat/>
    <w:rsid w:val="002F74FA"/>
    <w:pPr>
      <w:spacing w:after="0" w:line="240" w:lineRule="auto"/>
      <w:jc w:val="both"/>
    </w:pPr>
    <w:rPr>
      <w:rFonts w:ascii="Times New Roman" w:hAnsi="Times New Roman"/>
      <w:sz w:val="24"/>
    </w:rPr>
  </w:style>
  <w:style w:type="character" w:styleId="BesuchterLink">
    <w:name w:val="FollowedHyperlink"/>
    <w:basedOn w:val="Absatz-Standardschriftart"/>
    <w:uiPriority w:val="99"/>
    <w:semiHidden/>
    <w:unhideWhenUsed/>
    <w:rsid w:val="00C52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5263">
      <w:bodyDiv w:val="1"/>
      <w:marLeft w:val="0"/>
      <w:marRight w:val="0"/>
      <w:marTop w:val="0"/>
      <w:marBottom w:val="0"/>
      <w:divBdr>
        <w:top w:val="none" w:sz="0" w:space="0" w:color="auto"/>
        <w:left w:val="none" w:sz="0" w:space="0" w:color="auto"/>
        <w:bottom w:val="none" w:sz="0" w:space="0" w:color="auto"/>
        <w:right w:val="none" w:sz="0" w:space="0" w:color="auto"/>
      </w:divBdr>
    </w:div>
    <w:div w:id="559635689">
      <w:bodyDiv w:val="1"/>
      <w:marLeft w:val="0"/>
      <w:marRight w:val="0"/>
      <w:marTop w:val="0"/>
      <w:marBottom w:val="0"/>
      <w:divBdr>
        <w:top w:val="none" w:sz="0" w:space="0" w:color="auto"/>
        <w:left w:val="none" w:sz="0" w:space="0" w:color="auto"/>
        <w:bottom w:val="none" w:sz="0" w:space="0" w:color="auto"/>
        <w:right w:val="none" w:sz="0" w:space="0" w:color="auto"/>
      </w:divBdr>
    </w:div>
    <w:div w:id="784153648">
      <w:bodyDiv w:val="1"/>
      <w:marLeft w:val="0"/>
      <w:marRight w:val="0"/>
      <w:marTop w:val="0"/>
      <w:marBottom w:val="0"/>
      <w:divBdr>
        <w:top w:val="none" w:sz="0" w:space="0" w:color="auto"/>
        <w:left w:val="none" w:sz="0" w:space="0" w:color="auto"/>
        <w:bottom w:val="none" w:sz="0" w:space="0" w:color="auto"/>
        <w:right w:val="none" w:sz="0" w:space="0" w:color="auto"/>
      </w:divBdr>
      <w:divsChild>
        <w:div w:id="1174765338">
          <w:marLeft w:val="0"/>
          <w:marRight w:val="0"/>
          <w:marTop w:val="0"/>
          <w:marBottom w:val="0"/>
          <w:divBdr>
            <w:top w:val="none" w:sz="0" w:space="0" w:color="auto"/>
            <w:left w:val="none" w:sz="0" w:space="0" w:color="auto"/>
            <w:bottom w:val="none" w:sz="0" w:space="0" w:color="auto"/>
            <w:right w:val="none" w:sz="0" w:space="0" w:color="auto"/>
          </w:divBdr>
          <w:divsChild>
            <w:div w:id="667319980">
              <w:marLeft w:val="0"/>
              <w:marRight w:val="0"/>
              <w:marTop w:val="0"/>
              <w:marBottom w:val="0"/>
              <w:divBdr>
                <w:top w:val="none" w:sz="0" w:space="0" w:color="auto"/>
                <w:left w:val="none" w:sz="0" w:space="0" w:color="auto"/>
                <w:bottom w:val="none" w:sz="0" w:space="0" w:color="auto"/>
                <w:right w:val="none" w:sz="0" w:space="0" w:color="auto"/>
              </w:divBdr>
            </w:div>
            <w:div w:id="1182402932">
              <w:marLeft w:val="0"/>
              <w:marRight w:val="0"/>
              <w:marTop w:val="0"/>
              <w:marBottom w:val="0"/>
              <w:divBdr>
                <w:top w:val="none" w:sz="0" w:space="0" w:color="auto"/>
                <w:left w:val="none" w:sz="0" w:space="0" w:color="auto"/>
                <w:bottom w:val="none" w:sz="0" w:space="0" w:color="auto"/>
                <w:right w:val="none" w:sz="0" w:space="0" w:color="auto"/>
              </w:divBdr>
            </w:div>
            <w:div w:id="535430089">
              <w:marLeft w:val="0"/>
              <w:marRight w:val="0"/>
              <w:marTop w:val="0"/>
              <w:marBottom w:val="0"/>
              <w:divBdr>
                <w:top w:val="none" w:sz="0" w:space="0" w:color="auto"/>
                <w:left w:val="none" w:sz="0" w:space="0" w:color="auto"/>
                <w:bottom w:val="none" w:sz="0" w:space="0" w:color="auto"/>
                <w:right w:val="none" w:sz="0" w:space="0" w:color="auto"/>
              </w:divBdr>
            </w:div>
            <w:div w:id="983195003">
              <w:marLeft w:val="0"/>
              <w:marRight w:val="0"/>
              <w:marTop w:val="0"/>
              <w:marBottom w:val="0"/>
              <w:divBdr>
                <w:top w:val="none" w:sz="0" w:space="0" w:color="auto"/>
                <w:left w:val="none" w:sz="0" w:space="0" w:color="auto"/>
                <w:bottom w:val="none" w:sz="0" w:space="0" w:color="auto"/>
                <w:right w:val="none" w:sz="0" w:space="0" w:color="auto"/>
              </w:divBdr>
            </w:div>
            <w:div w:id="1472557673">
              <w:marLeft w:val="0"/>
              <w:marRight w:val="0"/>
              <w:marTop w:val="0"/>
              <w:marBottom w:val="0"/>
              <w:divBdr>
                <w:top w:val="none" w:sz="0" w:space="0" w:color="auto"/>
                <w:left w:val="none" w:sz="0" w:space="0" w:color="auto"/>
                <w:bottom w:val="none" w:sz="0" w:space="0" w:color="auto"/>
                <w:right w:val="none" w:sz="0" w:space="0" w:color="auto"/>
              </w:divBdr>
            </w:div>
            <w:div w:id="10710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7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am.ac.uk/people/research-students/i-chadha-sridhar/79081" TargetMode="External"/><Relationship Id="rId13" Type="http://schemas.openxmlformats.org/officeDocument/2006/relationships/hyperlink" Target="https://www.researchgate.net/profile/Anmol-Diw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pers.ssrn.com/sol3/cf_dev/AbsByAuth.cfm?per_id=2212312" TargetMode="External"/><Relationship Id="rId12" Type="http://schemas.openxmlformats.org/officeDocument/2006/relationships/hyperlink" Target="https://jgu.irins.org/profile/13910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patel1@jgu.edu.in" TargetMode="External"/><Relationship Id="rId1" Type="http://schemas.openxmlformats.org/officeDocument/2006/relationships/numbering" Target="numbering.xml"/><Relationship Id="rId6" Type="http://schemas.openxmlformats.org/officeDocument/2006/relationships/hyperlink" Target="https://twitter.com/vroomabel" TargetMode="External"/><Relationship Id="rId11" Type="http://schemas.openxmlformats.org/officeDocument/2006/relationships/hyperlink" Target="https://jgu.edu.in/jgls/anmol-diwan/" TargetMode="External"/><Relationship Id="rId5" Type="http://schemas.openxmlformats.org/officeDocument/2006/relationships/hyperlink" Target="https://www.linkedin.com/in/varsha-aithala-bb54676/?originalSubdomain=uk" TargetMode="External"/><Relationship Id="rId15" Type="http://schemas.openxmlformats.org/officeDocument/2006/relationships/hyperlink" Target="https://www.rewi.hu-berlin.de/de/lf/ls/dnn/staff/vikram-aditya-narayan" TargetMode="External"/><Relationship Id="rId10" Type="http://schemas.openxmlformats.org/officeDocument/2006/relationships/hyperlink" Target="mailto:radhika@nls.ac.in" TargetMode="External"/><Relationship Id="rId4" Type="http://schemas.openxmlformats.org/officeDocument/2006/relationships/webSettings" Target="webSettings.xml"/><Relationship Id="rId9" Type="http://schemas.openxmlformats.org/officeDocument/2006/relationships/hyperlink" Target="https://www.linkedin.com/in/ira-chadha-sridhar-7b5567154/" TargetMode="External"/><Relationship Id="rId14" Type="http://schemas.openxmlformats.org/officeDocument/2006/relationships/hyperlink" Target="https://azimpremjiuniversity.edu.in/people/neeraj-grov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12708</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Herklotz</dc:creator>
  <cp:keywords/>
  <dc:description/>
  <cp:lastModifiedBy>Tanja Herklotz</cp:lastModifiedBy>
  <cp:revision>21</cp:revision>
  <dcterms:created xsi:type="dcterms:W3CDTF">2022-01-13T08:20:00Z</dcterms:created>
  <dcterms:modified xsi:type="dcterms:W3CDTF">2022-02-07T07:34:00Z</dcterms:modified>
</cp:coreProperties>
</file>